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484A0D23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F54DEF">
            <w:rPr>
              <w:rFonts w:ascii="Times New Roman" w:eastAsia="Arial Unicode MS" w:hAnsi="Times New Roman" w:cs="Times New Roman"/>
              <w:sz w:val="56"/>
              <w:szCs w:val="56"/>
            </w:rPr>
            <w:t>СМЕТНОЕ ДЕЛО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</w:t>
      </w:r>
      <w:proofErr w:type="spellStart"/>
      <w:r w:rsidRPr="00E04FDF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E04FDF">
        <w:rPr>
          <w:rFonts w:ascii="Times New Roman" w:hAnsi="Times New Roman" w:cs="Times New Roman"/>
          <w:sz w:val="28"/>
          <w:szCs w:val="28"/>
          <w:lang w:bidi="en-US"/>
        </w:rPr>
        <w:t xml:space="preserve">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48F70C01" w14:textId="77777777" w:rsidR="00065E6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8754543" w:history="1">
        <w:r w:rsidR="00065E68" w:rsidRPr="00777983">
          <w:rPr>
            <w:rStyle w:val="ae"/>
            <w:rFonts w:ascii="Times New Roman" w:hAnsi="Times New Roman"/>
            <w:noProof/>
          </w:rPr>
          <w:t>1. ВВЕДЕНИЕ</w:t>
        </w:r>
        <w:r w:rsidR="00065E68">
          <w:rPr>
            <w:noProof/>
            <w:webHidden/>
          </w:rPr>
          <w:tab/>
        </w:r>
        <w:r w:rsidR="00065E68">
          <w:rPr>
            <w:noProof/>
            <w:webHidden/>
          </w:rPr>
          <w:fldChar w:fldCharType="begin"/>
        </w:r>
        <w:r w:rsidR="00065E68">
          <w:rPr>
            <w:noProof/>
            <w:webHidden/>
          </w:rPr>
          <w:instrText xml:space="preserve"> PAGEREF _Toc78754543 \h </w:instrText>
        </w:r>
        <w:r w:rsidR="00065E68">
          <w:rPr>
            <w:noProof/>
            <w:webHidden/>
          </w:rPr>
        </w:r>
        <w:r w:rsidR="00065E68">
          <w:rPr>
            <w:noProof/>
            <w:webHidden/>
          </w:rPr>
          <w:fldChar w:fldCharType="separate"/>
        </w:r>
        <w:r w:rsidR="00065E68">
          <w:rPr>
            <w:noProof/>
            <w:webHidden/>
          </w:rPr>
          <w:t>3</w:t>
        </w:r>
        <w:r w:rsidR="00065E68">
          <w:rPr>
            <w:noProof/>
            <w:webHidden/>
          </w:rPr>
          <w:fldChar w:fldCharType="end"/>
        </w:r>
      </w:hyperlink>
    </w:p>
    <w:p w14:paraId="489454B6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44" w:history="1">
        <w:r w:rsidRPr="00777983">
          <w:rPr>
            <w:rStyle w:val="ae"/>
            <w:noProof/>
          </w:rPr>
          <w:t xml:space="preserve">1.1. </w:t>
        </w:r>
        <w:r w:rsidRPr="00777983">
          <w:rPr>
            <w:rStyle w:val="ae"/>
            <w:caps/>
            <w:noProof/>
          </w:rPr>
          <w:t>Название и описание профессиональной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82957E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45" w:history="1">
        <w:r w:rsidRPr="00777983">
          <w:rPr>
            <w:rStyle w:val="ae"/>
            <w:noProof/>
          </w:rPr>
          <w:t>1.2. ВАЖНОСТЬ И ЗНАЧЕНИЕ НАСТОЯЩЕГО ДОКУМЕНТА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ADF8A3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46" w:history="1">
        <w:r w:rsidRPr="00777983">
          <w:rPr>
            <w:rStyle w:val="ae"/>
            <w:caps/>
            <w:noProof/>
          </w:rPr>
          <w:t>1.3. АССОЦИИРОВАННЫЕ ДОКУМЕНТЫ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28546A" w14:textId="77777777" w:rsidR="00065E68" w:rsidRDefault="00065E6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8754547" w:history="1">
        <w:r w:rsidRPr="00777983">
          <w:rPr>
            <w:rStyle w:val="ae"/>
            <w:rFonts w:ascii="Times New Roman" w:hAnsi="Times New Roman"/>
            <w:noProof/>
          </w:rPr>
          <w:t>2. СТАНДАРТ СПЕЦИФИКАЦИИ НАВЫКОВ WORLDSKILLS (</w:t>
        </w:r>
        <w:r w:rsidRPr="00777983">
          <w:rPr>
            <w:rStyle w:val="ae"/>
            <w:rFonts w:ascii="Times New Roman" w:hAnsi="Times New Roman"/>
            <w:noProof/>
            <w:lang w:val="en-US"/>
          </w:rPr>
          <w:t>WSSS</w:t>
        </w:r>
        <w:r w:rsidRPr="00777983">
          <w:rPr>
            <w:rStyle w:val="ae"/>
            <w:rFonts w:ascii="Times New Roman" w:hAnsi="Times New Roman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C3B401E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48" w:history="1">
        <w:r w:rsidRPr="00777983">
          <w:rPr>
            <w:rStyle w:val="ae"/>
            <w:noProof/>
          </w:rPr>
          <w:t>2.1. ОБЩИЕ СВЕДЕНИЯ О СТАНДАРТЕ СПЕЦИФИКАЦИИ НАВЫКОВ WORLDSKILLS (WSSS)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817C865" w14:textId="77777777" w:rsidR="00065E68" w:rsidRDefault="00065E6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8754549" w:history="1">
        <w:r w:rsidRPr="00777983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36F8A29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50" w:history="1">
        <w:r w:rsidRPr="00777983">
          <w:rPr>
            <w:rStyle w:val="ae"/>
            <w:noProof/>
          </w:rPr>
          <w:t>3.1. ОСНОВНЫЕ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913F49A" w14:textId="77777777" w:rsidR="00065E68" w:rsidRDefault="00065E6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8754551" w:history="1">
        <w:r w:rsidRPr="00777983">
          <w:rPr>
            <w:rStyle w:val="ae"/>
            <w:rFonts w:ascii="Times New Roman" w:hAnsi="Times New Roman"/>
            <w:noProof/>
          </w:rPr>
          <w:t>4. СХЕМА ВЫСТАВЛЕНИЯ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D9B8A24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52" w:history="1">
        <w:r w:rsidRPr="00777983">
          <w:rPr>
            <w:rStyle w:val="ae"/>
            <w:noProof/>
          </w:rPr>
          <w:t>4.1. ОБЩИЕ УКАЗАНИЯ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30F6AE1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53" w:history="1">
        <w:r w:rsidRPr="00777983">
          <w:rPr>
            <w:rStyle w:val="ae"/>
            <w:noProof/>
          </w:rPr>
          <w:t>4.2. КРИТЕРИИ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18437D7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54" w:history="1">
        <w:r w:rsidRPr="00777983">
          <w:rPr>
            <w:rStyle w:val="ae"/>
            <w:noProof/>
          </w:rPr>
          <w:t>4.3. СУБКРИТЕРИИ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85F27D8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55" w:history="1">
        <w:r w:rsidRPr="00777983">
          <w:rPr>
            <w:rStyle w:val="ae"/>
            <w:noProof/>
          </w:rPr>
          <w:t>4.4. АСПЕКТЫ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5886328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56" w:history="1">
        <w:r w:rsidRPr="00777983">
          <w:rPr>
            <w:rStyle w:val="ae"/>
            <w:noProof/>
          </w:rPr>
          <w:t>4.5. МНЕНИЕ СУДЕЙ (СУДЕЙСКАЯ ОЦЕНКА)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C50DFA1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57" w:history="1">
        <w:r w:rsidRPr="00777983">
          <w:rPr>
            <w:rStyle w:val="ae"/>
            <w:noProof/>
          </w:rPr>
          <w:t>4.6. ИЗМЕРИМАЯ ОЦЕНКА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5A00520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58" w:history="1">
        <w:r w:rsidRPr="00777983">
          <w:rPr>
            <w:rStyle w:val="ae"/>
            <w:noProof/>
          </w:rPr>
          <w:t>4.7. ИСПОЛЬЗОВАНИЕ ИЗМЕРИМЫХ И СУДЕЙСКИХ ОЦЕНОК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6F143BC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59" w:history="1">
        <w:r w:rsidRPr="00777983">
          <w:rPr>
            <w:rStyle w:val="ae"/>
            <w:noProof/>
          </w:rPr>
          <w:t>4.8. СПЕЦИФИКАЦИЯ ОЦЕНКИ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0C07C75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60" w:history="1">
        <w:r w:rsidRPr="00777983">
          <w:rPr>
            <w:rStyle w:val="ae"/>
            <w:noProof/>
          </w:rPr>
          <w:t>4.9. РЕГЛАМЕНТ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3736355" w14:textId="77777777" w:rsidR="00065E68" w:rsidRDefault="00065E6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8754561" w:history="1">
        <w:r w:rsidRPr="00777983">
          <w:rPr>
            <w:rStyle w:val="ae"/>
            <w:rFonts w:ascii="Times New Roman" w:hAnsi="Times New Roman"/>
            <w:noProof/>
          </w:rPr>
          <w:t>5. КОНКУРСНОЕ ЗАДАНИЕ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CB66AA6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62" w:history="1">
        <w:r w:rsidRPr="00777983">
          <w:rPr>
            <w:rStyle w:val="ae"/>
            <w:noProof/>
          </w:rPr>
          <w:t>5.1. ОСНОВНЫЕ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D265A09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63" w:history="1">
        <w:r w:rsidRPr="00777983">
          <w:rPr>
            <w:rStyle w:val="ae"/>
            <w:noProof/>
          </w:rPr>
          <w:t>5.2. СТРУКТУРА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35915AA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64" w:history="1">
        <w:r w:rsidRPr="00777983">
          <w:rPr>
            <w:rStyle w:val="ae"/>
            <w:noProof/>
          </w:rPr>
          <w:t>5.3. ТРЕБОВАНИЯ К РАЗРАБОТКЕ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BA0E11D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65" w:history="1">
        <w:r w:rsidRPr="00777983">
          <w:rPr>
            <w:rStyle w:val="ae"/>
            <w:noProof/>
          </w:rPr>
          <w:t>Модуль А часть 2: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5E904E0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66" w:history="1">
        <w:r w:rsidRPr="00777983">
          <w:rPr>
            <w:rStyle w:val="ae"/>
            <w:noProof/>
          </w:rPr>
          <w:t>5.4. РАЗРАБОТКА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076D026F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67" w:history="1">
        <w:r w:rsidRPr="00777983">
          <w:rPr>
            <w:rStyle w:val="ae"/>
            <w:noProof/>
          </w:rPr>
          <w:t>5.5 УТВЕРЖДЕНИЕ КОНКУРСНОГО ЗАДАНИЯ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C0315F1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68" w:history="1">
        <w:r w:rsidRPr="00777983">
          <w:rPr>
            <w:rStyle w:val="ae"/>
            <w:noProof/>
          </w:rPr>
          <w:t>5.6. СВОЙСТВА МАТЕРИАЛА И ИНСТРУКЦИИ ПРОИЗВОДИТЕЛЯ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1D6DB28B" w14:textId="77777777" w:rsidR="00065E68" w:rsidRDefault="00065E6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8754569" w:history="1">
        <w:r w:rsidRPr="00777983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146738DE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70" w:history="1">
        <w:r w:rsidRPr="00777983">
          <w:rPr>
            <w:rStyle w:val="ae"/>
            <w:noProof/>
          </w:rPr>
          <w:t>6.1 ДИСКУССИОННЫЙ ФОРУМ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6FD633B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71" w:history="1">
        <w:r w:rsidRPr="00777983">
          <w:rPr>
            <w:rStyle w:val="ae"/>
            <w:noProof/>
          </w:rPr>
          <w:t>6.2. ИНФОРМАЦИЯ ДЛЯ УЧАСТНИКОВ ЧЕМПИОНАТА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51D4AC51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72" w:history="1">
        <w:r w:rsidRPr="00777983">
          <w:rPr>
            <w:rStyle w:val="ae"/>
            <w:noProof/>
          </w:rPr>
          <w:t>6.3. АРХИВ КОНКУРСНЫХ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6E3901E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73" w:history="1">
        <w:r w:rsidRPr="00777983">
          <w:rPr>
            <w:rStyle w:val="ae"/>
            <w:noProof/>
          </w:rPr>
          <w:t>6.4. УПРАВЛЕНИЕ КОМПЕТЕНЦИЕЙ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431CAFEE" w14:textId="77777777" w:rsidR="00065E68" w:rsidRDefault="00065E6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8754574" w:history="1">
        <w:r w:rsidRPr="00777983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E961FEB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75" w:history="1">
        <w:r w:rsidRPr="00777983">
          <w:rPr>
            <w:rStyle w:val="ae"/>
            <w:noProof/>
          </w:rPr>
          <w:t>7.1 ТРЕБОВАНИЯ ОХРАНЫ ТРУДА И ТЕХНИКИ БЕЗОПАСНОСТИ НА ЧЕМПИОНАТЕ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05347C6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76" w:history="1">
        <w:r w:rsidRPr="00777983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35F542C2" w14:textId="77777777" w:rsidR="00065E68" w:rsidRDefault="00065E6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8754577" w:history="1">
        <w:r w:rsidRPr="00777983">
          <w:rPr>
            <w:rStyle w:val="ae"/>
            <w:rFonts w:ascii="Times New Roman" w:hAnsi="Times New Roman"/>
            <w:noProof/>
          </w:rPr>
          <w:t>8. МАТЕРИАЛЫ И 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D0EDF6D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78" w:history="1">
        <w:r w:rsidRPr="00777983">
          <w:rPr>
            <w:rStyle w:val="ae"/>
            <w:noProof/>
          </w:rPr>
          <w:t>8.1. ИНФРАСТРУКТУРНЫЙ ЛИСТ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5E9E0EFE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79" w:history="1">
        <w:r w:rsidRPr="00777983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0B22187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80" w:history="1">
        <w:r w:rsidRPr="00777983">
          <w:rPr>
            <w:rStyle w:val="ae"/>
            <w:noProof/>
          </w:rPr>
          <w:t>8.3. МАТЕРИАЛЫ И ОБОРУДОВАНИЕ, ЗАПРЕЩЕННЫЕ НА ПЛОЩАДКЕ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CBD3086" w14:textId="77777777" w:rsidR="00065E68" w:rsidRDefault="00065E6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8754581" w:history="1">
        <w:r w:rsidRPr="00777983">
          <w:rPr>
            <w:rStyle w:val="ae"/>
            <w:noProof/>
          </w:rPr>
          <w:t>8.4. ПРЕДЛАГАЕМАЯ СХЕМА КОНКУРСНОЙ ПЛОЩАДКИ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00FB87E2" w14:textId="77777777" w:rsidR="00065E68" w:rsidRDefault="00065E6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8754582" w:history="1">
        <w:r w:rsidRPr="00777983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_Toc78754582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36AA3717" w14:textId="62767735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F54DEF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10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1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F54DEF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2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1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08A81EDD" w14:textId="77777777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2" w:name="_Toc78754543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2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3" w:name="_Toc78754544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137259F2" w14:textId="77777777" w:rsidR="00F54DEF" w:rsidRPr="009955F8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24F153F6" w14:textId="77777777" w:rsidR="00F54DEF" w:rsidRPr="009955F8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Сметное дело.</w:t>
      </w:r>
    </w:p>
    <w:p w14:paraId="592EBCF0" w14:textId="77777777" w:rsidR="00F54DEF" w:rsidRPr="009955F8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71132258" w14:textId="77777777" w:rsidR="00F54DEF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A0">
        <w:rPr>
          <w:rFonts w:ascii="Times New Roman" w:hAnsi="Times New Roman" w:cs="Times New Roman"/>
          <w:sz w:val="28"/>
          <w:szCs w:val="28"/>
        </w:rPr>
        <w:t>Специалист по сметному делу</w:t>
      </w:r>
      <w:r>
        <w:rPr>
          <w:rFonts w:ascii="Times New Roman" w:hAnsi="Times New Roman" w:cs="Times New Roman"/>
          <w:sz w:val="28"/>
          <w:szCs w:val="28"/>
        </w:rPr>
        <w:t xml:space="preserve"> – это работник организации, который отвечает за разработку, проверку и анализ сметной документации любой сложности на основании исходных данных, в рамках технического задания и действующей нормативной документации.</w:t>
      </w:r>
    </w:p>
    <w:p w14:paraId="06197E09" w14:textId="77777777" w:rsidR="00F54DEF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 и требования к квалификации специалиста по сметному делу определяются:</w:t>
      </w:r>
    </w:p>
    <w:p w14:paraId="1B04E0AF" w14:textId="77777777" w:rsidR="00F54DEF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разделом «Квалификационные характеристики должностей руководителей и специалистов архитектуры и градостроительной деятельности» Единого квалификационного справочника должностей руководителей, специалистов и других служащих для должности «инженер-сметчик»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23.04.2008 № 188  (редакция от 12.02.2014));</w:t>
      </w:r>
    </w:p>
    <w:p w14:paraId="252C6302" w14:textId="77777777" w:rsidR="00F54DEF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РФ от 09.04.2019г. № 228н «Об утверждении профессионального стандарта «Специалист по ценообразованию и сметному делу при сооружении объектов использования атомной энергии».</w:t>
      </w:r>
    </w:p>
    <w:p w14:paraId="23F447FC" w14:textId="77777777"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4" w:name="_Toc78754545"/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4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</w:t>
      </w:r>
      <w:r w:rsidR="004254FE"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5" w:name="_Toc78754546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5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173E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173E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A204BB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A204BB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14:paraId="10060FC0" w14:textId="77777777" w:rsidR="00E857D6" w:rsidRPr="00A204BB" w:rsidRDefault="00E857D6" w:rsidP="00173E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173E07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6" w:name="_Toc78754547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7" w:name="_Toc78754548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7"/>
    </w:p>
    <w:p w14:paraId="72F3E9B6" w14:textId="77777777" w:rsidR="00F54DEF" w:rsidRPr="009955F8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1259E720" w14:textId="77777777" w:rsidR="00F54DEF" w:rsidRPr="009955F8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Целью соревнования по компетенц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является демонстрация лучших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1E0481C8" w14:textId="77777777" w:rsidR="00F54DEF" w:rsidRPr="009955F8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2DF39040" w14:textId="77777777" w:rsidR="00F54DEF" w:rsidRPr="009955F8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  <w:proofErr w:type="gramEnd"/>
    </w:p>
    <w:p w14:paraId="73F1C2BC" w14:textId="77777777" w:rsidR="00F54DEF" w:rsidRPr="009955F8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14:paraId="1CC89E2F" w14:textId="77777777" w:rsidR="00F54DEF" w:rsidRPr="009955F8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57693C87" w14:textId="77777777" w:rsidR="00F54DEF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6"/>
        <w:gridCol w:w="7872"/>
        <w:gridCol w:w="1457"/>
      </w:tblGrid>
      <w:tr w:rsidR="00F54DEF" w:rsidRPr="009955F8" w14:paraId="0DE8E4F5" w14:textId="77777777" w:rsidTr="00F54DEF">
        <w:tc>
          <w:tcPr>
            <w:tcW w:w="8398" w:type="dxa"/>
            <w:gridSpan w:val="2"/>
            <w:shd w:val="clear" w:color="auto" w:fill="5B9BD5" w:themeFill="accent1"/>
          </w:tcPr>
          <w:p w14:paraId="6AE21D79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7F918BC3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0DABABC2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F54DEF" w:rsidRPr="009955F8" w14:paraId="281565E7" w14:textId="77777777" w:rsidTr="00F54DEF">
        <w:tc>
          <w:tcPr>
            <w:tcW w:w="526" w:type="dxa"/>
            <w:shd w:val="clear" w:color="auto" w:fill="323E4F" w:themeFill="text2" w:themeFillShade="BF"/>
          </w:tcPr>
          <w:p w14:paraId="3AA43650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72" w:type="dxa"/>
            <w:shd w:val="clear" w:color="auto" w:fill="323E4F" w:themeFill="text2" w:themeFillShade="BF"/>
          </w:tcPr>
          <w:p w14:paraId="48C47474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Анализ и подготовка исходных данных для определения сметной стоимости строительства и разработки сметной документации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3B4545E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F54DEF" w:rsidRPr="009955F8" w14:paraId="4F226C8C" w14:textId="77777777" w:rsidTr="00F54DEF">
        <w:tc>
          <w:tcPr>
            <w:tcW w:w="526" w:type="dxa"/>
          </w:tcPr>
          <w:p w14:paraId="57F31AE5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245BA413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AB2416B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Нормативные правовые акты Российской Федерации, руководящие документы, методические и справочные материалы, относящиеся к сфере регулирования ценообразования и сметного нормирования в области градостроительной деятельности;</w:t>
            </w:r>
          </w:p>
          <w:p w14:paraId="5384A1E0" w14:textId="77777777" w:rsidR="00F54DEF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 правовых и нормативных требований к оформлению, комплектации и представлению различных видов градостроительной документации, составу разделов проектной документации и требований к их содержанию;</w:t>
            </w:r>
          </w:p>
          <w:p w14:paraId="2242FFD2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правила выполнения и оформления текстовых и графических материалов, входящих в состав проектной и рабочей документации;</w:t>
            </w:r>
          </w:p>
          <w:p w14:paraId="7F5CCEE9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средства автоматизации и технологии осуществления работ, автоматизированные информационные и телекоммуникационные системы.</w:t>
            </w:r>
          </w:p>
        </w:tc>
        <w:tc>
          <w:tcPr>
            <w:tcW w:w="1457" w:type="dxa"/>
          </w:tcPr>
          <w:p w14:paraId="267AC69E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9955F8" w14:paraId="60F81AB2" w14:textId="77777777" w:rsidTr="00F54DEF">
        <w:tc>
          <w:tcPr>
            <w:tcW w:w="526" w:type="dxa"/>
          </w:tcPr>
          <w:p w14:paraId="76AB05D5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1A0BA774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C23D658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Оценивать состав и содержание проектной документации и других исходных данных, необходимых для определения сметной стоимости строительства, в соответствии с установленными требованиями;</w:t>
            </w:r>
          </w:p>
          <w:p w14:paraId="15E2D992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проектную, нормативную правовую, нормативно-техническую документацию и справочную информацию для получения сведений, необходимых для определения сметной стоимости строительства;</w:t>
            </w:r>
          </w:p>
          <w:p w14:paraId="3AC16339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современные автоматизированные информационные и телекоммуникационные системы, для получения и обработки исходных данных, необходимых для определения сметной стоимости строительства.</w:t>
            </w:r>
          </w:p>
        </w:tc>
        <w:tc>
          <w:tcPr>
            <w:tcW w:w="1457" w:type="dxa"/>
          </w:tcPr>
          <w:p w14:paraId="2808497D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9955F8" w14:paraId="2D36892A" w14:textId="77777777" w:rsidTr="00F54DEF">
        <w:tc>
          <w:tcPr>
            <w:tcW w:w="526" w:type="dxa"/>
            <w:shd w:val="clear" w:color="auto" w:fill="323E4F" w:themeFill="text2" w:themeFillShade="BF"/>
          </w:tcPr>
          <w:p w14:paraId="29251A26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72" w:type="dxa"/>
            <w:shd w:val="clear" w:color="auto" w:fill="323E4F" w:themeFill="text2" w:themeFillShade="BF"/>
          </w:tcPr>
          <w:p w14:paraId="0F68E479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Определение объемов строительных работ для разработки сметной документации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611A011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F54DEF" w:rsidRPr="009955F8" w14:paraId="5B1002B0" w14:textId="77777777" w:rsidTr="00F54DEF">
        <w:tc>
          <w:tcPr>
            <w:tcW w:w="526" w:type="dxa"/>
          </w:tcPr>
          <w:p w14:paraId="2038D3B2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3F1E196C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0C22233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Нормативно-технические, руководящие материалы и методики по разработке, оформлению и хранению документации по результатам обследования объектов капитального строительства и обмерных работ в соответствии с установленными требованиями;</w:t>
            </w:r>
          </w:p>
          <w:p w14:paraId="32A6A976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Методы, приемы, средства и порядок определения объемов строительных работ при разработке сметной документации;</w:t>
            </w:r>
          </w:p>
          <w:p w14:paraId="3EBFF0C8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средства измерений, автоматизации и технологии определения объемов строительных работ.</w:t>
            </w:r>
          </w:p>
        </w:tc>
        <w:tc>
          <w:tcPr>
            <w:tcW w:w="1457" w:type="dxa"/>
          </w:tcPr>
          <w:p w14:paraId="6484F09F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9955F8" w14:paraId="51EF3DF9" w14:textId="77777777" w:rsidTr="00F54DEF">
        <w:tc>
          <w:tcPr>
            <w:tcW w:w="526" w:type="dxa"/>
          </w:tcPr>
          <w:p w14:paraId="10440E9B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1DF0FCAB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119F3FA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проектную и другую техническую документацию для самостоятельного определения объемов работ и других исходных данных для расчета сметной стоимости строительства;</w:t>
            </w:r>
          </w:p>
          <w:p w14:paraId="1BB19F14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современные средства автоматизации и технологии определения объемов строительных работ;</w:t>
            </w:r>
          </w:p>
          <w:p w14:paraId="08309344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Оформлять ведомости объемов строительных и монтажных работ и дефектной ведомости (при капитальном ремонте) в соответствии с установленными требованиями</w:t>
            </w:r>
          </w:p>
        </w:tc>
        <w:tc>
          <w:tcPr>
            <w:tcW w:w="1457" w:type="dxa"/>
          </w:tcPr>
          <w:p w14:paraId="4A8E58BE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9955F8" w14:paraId="59DEA4A8" w14:textId="77777777" w:rsidTr="00F54DEF">
        <w:tc>
          <w:tcPr>
            <w:tcW w:w="526" w:type="dxa"/>
            <w:shd w:val="clear" w:color="auto" w:fill="323E4F" w:themeFill="text2" w:themeFillShade="BF"/>
          </w:tcPr>
          <w:p w14:paraId="62296833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72" w:type="dxa"/>
            <w:shd w:val="clear" w:color="auto" w:fill="323E4F" w:themeFill="text2" w:themeFillShade="BF"/>
          </w:tcPr>
          <w:p w14:paraId="698F5832" w14:textId="77777777" w:rsidR="00F54DEF" w:rsidRPr="00F53CEC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Сметное нормирование расхода и расчет сметной стоимости строительных ресурсов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B37770B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F54DEF" w:rsidRPr="009955F8" w14:paraId="265C3273" w14:textId="77777777" w:rsidTr="00F54DEF">
        <w:tc>
          <w:tcPr>
            <w:tcW w:w="526" w:type="dxa"/>
          </w:tcPr>
          <w:p w14:paraId="4D5F9BB2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67E4CD42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FA355C3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Методики применения сметных норм и сметных цен строительных ресурсов, используемых при нормировании расхода и расчета сметной стоимости строительных ресурсов;</w:t>
            </w:r>
          </w:p>
          <w:p w14:paraId="481DEC30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положения технического нормирования – процессов установления технически обоснованных норм затрат труда рабочих, времени эксплуатации машин и механизмов и расхода материальных ресурсов;</w:t>
            </w:r>
          </w:p>
          <w:p w14:paraId="3EFAB8D1" w14:textId="77777777" w:rsidR="00F54DEF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Нормативные показатели расхода материальных ресурсов на основные виды строительных работ в соответствии с Классификатором строительных ресурсов;</w:t>
            </w:r>
          </w:p>
          <w:p w14:paraId="3390F96D" w14:textId="77777777" w:rsidR="00F54DEF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составу и содержанию технологических карт и другой документации на выполнение строительных работ и нормирования технологических операций;</w:t>
            </w:r>
          </w:p>
          <w:p w14:paraId="5BBD99B8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Прогрессивные и рациональные методы, технологию и организацию строительного производства, использование эффективных строительных ресурсов</w:t>
            </w:r>
          </w:p>
        </w:tc>
        <w:tc>
          <w:tcPr>
            <w:tcW w:w="1457" w:type="dxa"/>
          </w:tcPr>
          <w:p w14:paraId="13BF20DB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9955F8" w14:paraId="10ECBB2C" w14:textId="77777777" w:rsidTr="00F54DEF">
        <w:tc>
          <w:tcPr>
            <w:tcW w:w="526" w:type="dxa"/>
          </w:tcPr>
          <w:p w14:paraId="3A0824CB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6578505E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3B01112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методы технического нормирования – нормативные наблюдения (хронометраж, фотоучет цифровой, графический, смешанный) и расчетно-аналитический;</w:t>
            </w:r>
          </w:p>
          <w:p w14:paraId="248BC119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Применять сметные нормы и методики применения сметных норм и сметных цен строительных ресурсов, другие нормативы, методические и справочные материалы;</w:t>
            </w:r>
          </w:p>
          <w:p w14:paraId="207BA298" w14:textId="77777777" w:rsidR="00F54DEF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Работать с каталогами и справочниками, электронными базами данных, данными Классификатора строительных ресурсов и мониторинга цен строительных ресурсов Федеральной государственной информационной системы ценообразования в строительстве;</w:t>
            </w:r>
          </w:p>
          <w:p w14:paraId="421951C6" w14:textId="77777777" w:rsidR="00F54DEF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современные средства автоматизации сметных расчетов, включая специализированные программы для электронных вычислительных машин;</w:t>
            </w:r>
          </w:p>
          <w:p w14:paraId="6062E761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Производить расчеты и вычисления по установленным алгоритмам.</w:t>
            </w:r>
          </w:p>
        </w:tc>
        <w:tc>
          <w:tcPr>
            <w:tcW w:w="1457" w:type="dxa"/>
          </w:tcPr>
          <w:p w14:paraId="4D5354E5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9955F8" w14:paraId="02C3B603" w14:textId="77777777" w:rsidTr="00F54DEF">
        <w:tc>
          <w:tcPr>
            <w:tcW w:w="526" w:type="dxa"/>
            <w:shd w:val="clear" w:color="auto" w:fill="323E4F" w:themeFill="text2" w:themeFillShade="BF"/>
          </w:tcPr>
          <w:p w14:paraId="64D542A0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872" w:type="dxa"/>
            <w:shd w:val="clear" w:color="auto" w:fill="323E4F" w:themeFill="text2" w:themeFillShade="BF"/>
          </w:tcPr>
          <w:p w14:paraId="6469E471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Составление смет, сметных расчетов и другой установленной сметной документации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D6DA79B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F54DEF" w:rsidRPr="009955F8" w14:paraId="19068402" w14:textId="77777777" w:rsidTr="00F54DEF">
        <w:tc>
          <w:tcPr>
            <w:tcW w:w="526" w:type="dxa"/>
          </w:tcPr>
          <w:p w14:paraId="292A3642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5370390D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349859C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Нормативные правовые акты Российской Федерации, руководящие документы, методические и справочные материалы, относящиеся к сфере регулирования ценообразования и сметного нормирования в области градостроительной деятельности;</w:t>
            </w:r>
          </w:p>
          <w:p w14:paraId="06977C01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Сметные нормы и методики применения сметных норм и сметных цен строительных ресурсов, используемые при определении сметной стоимости строительства;</w:t>
            </w:r>
          </w:p>
          <w:p w14:paraId="7C7CED07" w14:textId="77777777" w:rsidR="00F54DEF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 правовых и нормативных требований к оформлению комплектации и представлению различных видов сметной документации, ее составу и содержанию;</w:t>
            </w:r>
          </w:p>
          <w:p w14:paraId="5F9E2E5C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средства автоматизации деятельности в сфере ценообразования и сметного нормирования, включая автоматизированные информационные системы.</w:t>
            </w:r>
          </w:p>
        </w:tc>
        <w:tc>
          <w:tcPr>
            <w:tcW w:w="1457" w:type="dxa"/>
          </w:tcPr>
          <w:p w14:paraId="52657356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9955F8" w14:paraId="0885A7D6" w14:textId="77777777" w:rsidTr="00F54DEF">
        <w:tc>
          <w:tcPr>
            <w:tcW w:w="526" w:type="dxa"/>
          </w:tcPr>
          <w:p w14:paraId="2A030B6F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51DA5878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080E7CF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Производить расчеты и вычисления по установленным алгоритмам;</w:t>
            </w:r>
          </w:p>
          <w:p w14:paraId="2C49BF7A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Применять сметные нормы и методики применения сметных норм и сметных цен строительные ресурсов, другие нормативные, методические и справочные материалы, используемые при определении сметной стоимости строительства;</w:t>
            </w:r>
          </w:p>
          <w:p w14:paraId="2443658B" w14:textId="77777777" w:rsidR="00F54DEF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Оформлять и комплектовать сметную документацию в соответствии с установленными требованиями;</w:t>
            </w:r>
          </w:p>
          <w:p w14:paraId="489B3E24" w14:textId="77777777" w:rsidR="00F54DEF" w:rsidRPr="00AE3FBF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Использовать современные средства автоматизации деятельность в сфере ценообразования и сметного </w:t>
            </w:r>
            <w:r>
              <w:rPr>
                <w:bCs/>
                <w:sz w:val="28"/>
                <w:szCs w:val="28"/>
              </w:rPr>
              <w:lastRenderedPageBreak/>
              <w:t>нормирования, включая специализированные программы для электронных вычислительных машин.</w:t>
            </w:r>
          </w:p>
        </w:tc>
        <w:tc>
          <w:tcPr>
            <w:tcW w:w="1457" w:type="dxa"/>
          </w:tcPr>
          <w:p w14:paraId="06ABD136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9955F8" w14:paraId="133AB339" w14:textId="77777777" w:rsidTr="00F54DEF">
        <w:tc>
          <w:tcPr>
            <w:tcW w:w="526" w:type="dxa"/>
            <w:shd w:val="clear" w:color="auto" w:fill="323E4F" w:themeFill="text2" w:themeFillShade="BF"/>
          </w:tcPr>
          <w:p w14:paraId="0A847E75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872" w:type="dxa"/>
            <w:shd w:val="clear" w:color="auto" w:fill="323E4F" w:themeFill="text2" w:themeFillShade="BF"/>
          </w:tcPr>
          <w:p w14:paraId="17F40D72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Согласование и представление сметной документации заинтересованным лицам в установленном порядке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08B49813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F54DEF" w:rsidRPr="009955F8" w14:paraId="55518DB9" w14:textId="77777777" w:rsidTr="00F54DEF">
        <w:tc>
          <w:tcPr>
            <w:tcW w:w="526" w:type="dxa"/>
          </w:tcPr>
          <w:p w14:paraId="4DFA4C86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1656A113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46E1B10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Систему правовых и нормативных требований к оформлению, комплектации и представлению различных видов сметной документации, ее составу и содержанию;</w:t>
            </w:r>
          </w:p>
          <w:p w14:paraId="5F110163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и условия прохождения согласований и экспертиз сметной документации;</w:t>
            </w:r>
          </w:p>
          <w:p w14:paraId="2A6F253B" w14:textId="77777777" w:rsidR="00F54DEF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Положение о проведении </w:t>
            </w:r>
            <w:proofErr w:type="gramStart"/>
            <w:r>
              <w:rPr>
                <w:bCs/>
                <w:sz w:val="28"/>
                <w:szCs w:val="28"/>
              </w:rPr>
              <w:t>проверки достоверности определения сметной стоимости объектов капитального строительства</w:t>
            </w:r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14:paraId="04F4225A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средства автоматизации деятельности, передачи данных и документооборота при оформлении и представлении сметной документации и пояснительных материалов.</w:t>
            </w:r>
          </w:p>
        </w:tc>
        <w:tc>
          <w:tcPr>
            <w:tcW w:w="1457" w:type="dxa"/>
          </w:tcPr>
          <w:p w14:paraId="24D688F9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9955F8" w14:paraId="750A6D54" w14:textId="77777777" w:rsidTr="00F54DEF">
        <w:tc>
          <w:tcPr>
            <w:tcW w:w="526" w:type="dxa"/>
          </w:tcPr>
          <w:p w14:paraId="34B6E72C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67CF4B37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6855AB8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Оформлять и комплектовать сметную документацию и пояснительные материалы в соответствии с установленными требованиями;</w:t>
            </w:r>
          </w:p>
          <w:p w14:paraId="14F6013D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современные средства автоматизации деятельности, передачи данных и документооборота при оформлении и представлении сметной документации и пояснительных материалов;</w:t>
            </w:r>
          </w:p>
          <w:p w14:paraId="3C9A4412" w14:textId="77777777" w:rsidR="00F54DEF" w:rsidRPr="001E4B6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Определять состав и объемы работ для доработки и внесения изменений в сметную документацию по результатам исследований, анализа и экспертной оценки в случае необходимости.</w:t>
            </w:r>
          </w:p>
        </w:tc>
        <w:tc>
          <w:tcPr>
            <w:tcW w:w="1457" w:type="dxa"/>
          </w:tcPr>
          <w:p w14:paraId="05324840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9955F8" w14:paraId="05950FC4" w14:textId="77777777" w:rsidTr="00F54DEF">
        <w:tc>
          <w:tcPr>
            <w:tcW w:w="526" w:type="dxa"/>
            <w:shd w:val="clear" w:color="auto" w:fill="323E4F" w:themeFill="text2" w:themeFillShade="BF"/>
          </w:tcPr>
          <w:p w14:paraId="2C11248E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872" w:type="dxa"/>
            <w:shd w:val="clear" w:color="auto" w:fill="323E4F" w:themeFill="text2" w:themeFillShade="BF"/>
          </w:tcPr>
          <w:p w14:paraId="28B42AF0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Определение стоимости выполненных объемов работ и подготовка сметной исполнительной документации в подразделении строительной организации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2DFFA61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F54DEF" w:rsidRPr="009955F8" w14:paraId="078BAA48" w14:textId="77777777" w:rsidTr="00F54DEF">
        <w:tc>
          <w:tcPr>
            <w:tcW w:w="526" w:type="dxa"/>
          </w:tcPr>
          <w:p w14:paraId="428A9258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591D0007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896E003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 правовых и нормативных требований к оформлению, комплектации и представлению различных видов сметной исполнительной документации, ее составу и содержанию;</w:t>
            </w:r>
          </w:p>
          <w:p w14:paraId="5F1CBA44" w14:textId="77777777" w:rsidR="00F54DEF" w:rsidRPr="003A1E32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средства автоматизации деятельности, передачи данных и документооборота.</w:t>
            </w:r>
          </w:p>
        </w:tc>
        <w:tc>
          <w:tcPr>
            <w:tcW w:w="1457" w:type="dxa"/>
          </w:tcPr>
          <w:p w14:paraId="6C22A11C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9955F8" w14:paraId="739FB278" w14:textId="77777777" w:rsidTr="00F54DEF">
        <w:tc>
          <w:tcPr>
            <w:tcW w:w="526" w:type="dxa"/>
          </w:tcPr>
          <w:p w14:paraId="1410506B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50E9DE8E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70BC494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Оценивать состав и содержание первичной учетной и другой исходной документации по выполненным работам в подразделении строительной организации;</w:t>
            </w:r>
          </w:p>
          <w:p w14:paraId="5981372F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Оформлять и комплектовать сметную исполнительную документацию в соответствии с установленными требованиями;</w:t>
            </w:r>
          </w:p>
          <w:p w14:paraId="4D2EE29C" w14:textId="77777777" w:rsidR="00F54DEF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Производить расчеты и вычисления по установленным алгоритмам;</w:t>
            </w:r>
          </w:p>
          <w:p w14:paraId="1AB86107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современные средства автоматизации деятельности, включая специализированные программы для электронных вычислительных машин для подготовки сметной исполнительной документации по выполненным работам.</w:t>
            </w:r>
          </w:p>
        </w:tc>
        <w:tc>
          <w:tcPr>
            <w:tcW w:w="1457" w:type="dxa"/>
          </w:tcPr>
          <w:p w14:paraId="2E6F01AA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034153" w14:paraId="115C7CBA" w14:textId="77777777" w:rsidTr="00F54DEF">
        <w:tc>
          <w:tcPr>
            <w:tcW w:w="526" w:type="dxa"/>
            <w:shd w:val="clear" w:color="auto" w:fill="323E4F" w:themeFill="text2" w:themeFillShade="BF"/>
          </w:tcPr>
          <w:p w14:paraId="508E8C05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7</w:t>
            </w:r>
          </w:p>
        </w:tc>
        <w:tc>
          <w:tcPr>
            <w:tcW w:w="7872" w:type="dxa"/>
            <w:shd w:val="clear" w:color="auto" w:fill="323E4F" w:themeFill="text2" w:themeFillShade="BF"/>
          </w:tcPr>
          <w:p w14:paraId="079E8159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Разработка и реализация мероприятий для повышения эффективности деятельности по ценообразованию и сметному нормированию в области градостроительной деятельности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66D4EB87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F54DEF" w:rsidRPr="009955F8" w14:paraId="4A9BF070" w14:textId="77777777" w:rsidTr="00F54DEF">
        <w:tc>
          <w:tcPr>
            <w:tcW w:w="526" w:type="dxa"/>
          </w:tcPr>
          <w:p w14:paraId="2429A784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6D0C326A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7F706F2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Нормативные правовые акты Российской Федерации, руководящие документы, методические и справочные материалы, относящиеся к сфере регулирования ценообразования и сметного нормирования в области градостроительной деятельности;</w:t>
            </w:r>
          </w:p>
          <w:p w14:paraId="2AD21DE6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Научную организацию труда и способы повышения эффективности работ, направленные на снижение трудоемкости и повышение производительности труда;</w:t>
            </w:r>
          </w:p>
          <w:p w14:paraId="59D1CBEE" w14:textId="77777777" w:rsidR="00F54DEF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Научно-технические проблемы и перспективы развития науки, техники и технологии в сфере ценообразования и сметного нормирования в строительстве;</w:t>
            </w:r>
          </w:p>
          <w:p w14:paraId="60895F52" w14:textId="77777777" w:rsidR="00F54DEF" w:rsidRPr="00ED18F9" w:rsidRDefault="00F54DEF" w:rsidP="00173E07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средства автоматизации и технологии выполнения работ в сфере ценообразования и сметного нормирования, включая автоматизированные информационные системы.</w:t>
            </w:r>
          </w:p>
        </w:tc>
        <w:tc>
          <w:tcPr>
            <w:tcW w:w="1457" w:type="dxa"/>
          </w:tcPr>
          <w:p w14:paraId="111AC248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9955F8" w14:paraId="3745A314" w14:textId="77777777" w:rsidTr="00F54DEF">
        <w:tc>
          <w:tcPr>
            <w:tcW w:w="526" w:type="dxa"/>
          </w:tcPr>
          <w:p w14:paraId="5B63DFF0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2" w:type="dxa"/>
          </w:tcPr>
          <w:p w14:paraId="2192DF91" w14:textId="77777777" w:rsidR="00F54DEF" w:rsidRPr="00ED18F9" w:rsidRDefault="00F54DEF" w:rsidP="00F54DEF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A978E4D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Анализировать и исследовать информацию, необходимую для разработки и реализации мероприятий по повышению эффективности деятельности в области ценообразования в строительстве;</w:t>
            </w:r>
          </w:p>
          <w:p w14:paraId="433AE488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Разрабатывать и обеспечивать внедрение мероприятий по повышению эффективности деятельности по разработке сметной документации и определения сметной стоимости строительства;</w:t>
            </w:r>
          </w:p>
          <w:p w14:paraId="455E16F6" w14:textId="77777777" w:rsidR="00F54DEF" w:rsidRPr="00ED18F9" w:rsidRDefault="00F54DEF" w:rsidP="00173E07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деятельности, в том числе для совершенствования деятельности в рамках работ по определению сметной стоимости строительства.</w:t>
            </w:r>
          </w:p>
        </w:tc>
        <w:tc>
          <w:tcPr>
            <w:tcW w:w="1457" w:type="dxa"/>
          </w:tcPr>
          <w:p w14:paraId="45A3C83D" w14:textId="77777777" w:rsidR="00F54DEF" w:rsidRPr="00ED18F9" w:rsidRDefault="00F54DEF" w:rsidP="00F54D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4DEF" w:rsidRPr="009955F8" w14:paraId="037A0550" w14:textId="77777777" w:rsidTr="00F54DEF">
        <w:tc>
          <w:tcPr>
            <w:tcW w:w="526" w:type="dxa"/>
            <w:shd w:val="clear" w:color="auto" w:fill="323E4F" w:themeFill="text2" w:themeFillShade="BF"/>
          </w:tcPr>
          <w:p w14:paraId="058E04B8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2" w:type="dxa"/>
            <w:shd w:val="clear" w:color="auto" w:fill="323E4F" w:themeFill="text2" w:themeFillShade="BF"/>
          </w:tcPr>
          <w:p w14:paraId="3457C124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59941B2" w14:textId="77777777" w:rsidR="00F54DEF" w:rsidRPr="00ED18F9" w:rsidRDefault="00F54DEF" w:rsidP="00F54D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7803C02B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8" w:name="_Toc78754549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8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78754550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7D8E105D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E16C023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14:paraId="59D5DE66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CC1C72B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3102ADD7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в Техническую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54E0A44" w14:textId="429231D2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CB7A2" w14:textId="3C9E3695"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0" w:name="_Toc7875455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4. СХЕМА ВЫСТАВЛЕНИЯ ОЦЕНКИ</w:t>
      </w:r>
      <w:bookmarkEnd w:id="10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78754552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1"/>
    </w:p>
    <w:p w14:paraId="04ECB27C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0787F66C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является основным инструментом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, определяя соответствие оценки Конкурсного задания и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60549A1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Отражая весовые коэффициенты,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Схему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задания. В другом случае разработка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13E66867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 разделе 2.1 указан максимально допустимый процент отклонения, Схемы выставления оценки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онкурсного задания от долевых соотношений, приведенных в Спецификации стандартов.</w:t>
      </w:r>
    </w:p>
    <w:p w14:paraId="093FF2C4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задание, должны быть утверждены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дирекцией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7550F748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всем экспертам предлагается представлять свои предложения по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онкурсных заданий на форум экспертов для дальнейшего их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дирекцией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3E2B7A32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Во всех случаях полная и утвержденная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дирекцией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8754553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14:paraId="4BDAB8DB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20F27D08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11B35CB9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28F8DD41" w14:textId="77777777" w:rsidR="00F54DEF" w:rsidRPr="009955F8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8754554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14:paraId="1C64AFD2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5DB9D817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3DA3CB2A" w14:textId="77777777" w:rsidR="00F54DEF" w:rsidRPr="00ED18F9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14:paraId="488380D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8754555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14:paraId="62988CE2" w14:textId="77777777" w:rsidR="00F54DEF" w:rsidRPr="00ED18F9" w:rsidRDefault="00F54DEF" w:rsidP="00F54DE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116194D8" w14:textId="77777777" w:rsidR="00F54DEF" w:rsidRPr="0029547E" w:rsidRDefault="00F54DEF" w:rsidP="00F54DE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баллов.</w:t>
      </w:r>
    </w:p>
    <w:p w14:paraId="6797D4AB" w14:textId="77777777" w:rsidR="00F54DEF" w:rsidRPr="00ED18F9" w:rsidRDefault="00F54DEF" w:rsidP="00F54DE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872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1083"/>
        <w:gridCol w:w="1134"/>
        <w:gridCol w:w="1134"/>
        <w:gridCol w:w="992"/>
        <w:gridCol w:w="1134"/>
        <w:gridCol w:w="1029"/>
      </w:tblGrid>
      <w:tr w:rsidR="00F54DEF" w:rsidRPr="009955F8" w14:paraId="53BC4CC8" w14:textId="77777777" w:rsidTr="00F54DEF">
        <w:trPr>
          <w:cantSplit/>
          <w:trHeight w:val="1538"/>
          <w:jc w:val="center"/>
        </w:trPr>
        <w:tc>
          <w:tcPr>
            <w:tcW w:w="5567" w:type="dxa"/>
            <w:gridSpan w:val="5"/>
            <w:shd w:val="clear" w:color="auto" w:fill="5B9BD5" w:themeFill="accent1"/>
            <w:vAlign w:val="center"/>
          </w:tcPr>
          <w:p w14:paraId="10B13C55" w14:textId="77777777" w:rsidR="00F54DEF" w:rsidRPr="009955F8" w:rsidRDefault="00F54DEF" w:rsidP="00F54DEF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92" w:type="dxa"/>
            <w:shd w:val="clear" w:color="auto" w:fill="5B9BD5" w:themeFill="accent1"/>
            <w:textDirection w:val="btLr"/>
          </w:tcPr>
          <w:p w14:paraId="4BE029BD" w14:textId="77777777" w:rsidR="00F54DEF" w:rsidRPr="009955F8" w:rsidRDefault="00F54DEF" w:rsidP="00F54DEF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134" w:type="dxa"/>
            <w:shd w:val="clear" w:color="auto" w:fill="5B9BD5" w:themeFill="accent1"/>
            <w:textDirection w:val="btLr"/>
          </w:tcPr>
          <w:p w14:paraId="71AE25E1" w14:textId="77777777" w:rsidR="00F54DEF" w:rsidRPr="009955F8" w:rsidRDefault="00F54DEF" w:rsidP="00F54DEF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1029" w:type="dxa"/>
            <w:shd w:val="clear" w:color="auto" w:fill="5B9BD5" w:themeFill="accent1"/>
            <w:textDirection w:val="btLr"/>
          </w:tcPr>
          <w:p w14:paraId="40F009FF" w14:textId="77777777" w:rsidR="00F54DEF" w:rsidRPr="009955F8" w:rsidRDefault="00F54DEF" w:rsidP="00F54DEF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F54DEF" w:rsidRPr="009955F8" w14:paraId="78408015" w14:textId="77777777" w:rsidTr="00F54DEF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14:paraId="79DA89FE" w14:textId="77777777" w:rsidR="00F54DEF" w:rsidRPr="009955F8" w:rsidRDefault="00F54DEF" w:rsidP="00F54DEF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4FECC058" w14:textId="77777777" w:rsidR="00F54DEF" w:rsidRPr="009955F8" w:rsidRDefault="00F54DEF" w:rsidP="00F54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323E4F" w:themeFill="text2" w:themeFillShade="BF"/>
            <w:vAlign w:val="center"/>
          </w:tcPr>
          <w:p w14:paraId="489BDF89" w14:textId="77777777" w:rsidR="00F54DEF" w:rsidRPr="009955F8" w:rsidRDefault="00F54DEF" w:rsidP="00F54D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</w:tcPr>
          <w:p w14:paraId="1EDB765E" w14:textId="77777777" w:rsidR="00F54DEF" w:rsidRPr="009955F8" w:rsidRDefault="00F54DEF" w:rsidP="00F54D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</w:tcPr>
          <w:p w14:paraId="6458C7B1" w14:textId="77777777" w:rsidR="00F54DEF" w:rsidRPr="009955F8" w:rsidRDefault="00F54DEF" w:rsidP="00F54D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323E4F" w:themeFill="text2" w:themeFillShade="BF"/>
            <w:vAlign w:val="center"/>
          </w:tcPr>
          <w:p w14:paraId="214A52B4" w14:textId="77777777" w:rsidR="00F54DEF" w:rsidRPr="009955F8" w:rsidRDefault="00F54DEF" w:rsidP="00F54DEF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323E4F" w:themeFill="text2" w:themeFillShade="BF"/>
          </w:tcPr>
          <w:p w14:paraId="3B539883" w14:textId="77777777" w:rsidR="00F54DEF" w:rsidRPr="009955F8" w:rsidRDefault="00F54DEF" w:rsidP="00F54DEF">
            <w:pPr>
              <w:jc w:val="both"/>
              <w:rPr>
                <w:b/>
              </w:rPr>
            </w:pPr>
          </w:p>
        </w:tc>
        <w:tc>
          <w:tcPr>
            <w:tcW w:w="1029" w:type="dxa"/>
            <w:shd w:val="clear" w:color="auto" w:fill="323E4F" w:themeFill="text2" w:themeFillShade="BF"/>
          </w:tcPr>
          <w:p w14:paraId="110E9A42" w14:textId="77777777" w:rsidR="00F54DEF" w:rsidRPr="009955F8" w:rsidRDefault="00F54DEF" w:rsidP="00F54DEF">
            <w:pPr>
              <w:jc w:val="both"/>
              <w:rPr>
                <w:b/>
              </w:rPr>
            </w:pPr>
          </w:p>
        </w:tc>
      </w:tr>
      <w:tr w:rsidR="00F54DEF" w:rsidRPr="009955F8" w14:paraId="6EBF3798" w14:textId="77777777" w:rsidTr="00F54DEF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5D7EA8FA" w14:textId="77777777" w:rsidR="00F54DEF" w:rsidRPr="009955F8" w:rsidRDefault="00F54DEF" w:rsidP="00F54DEF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5F2568B1" w14:textId="77777777" w:rsidR="00F54DEF" w:rsidRPr="009955F8" w:rsidRDefault="00F54DEF" w:rsidP="00F54D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Align w:val="center"/>
          </w:tcPr>
          <w:p w14:paraId="392E4164" w14:textId="2B5F0230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3E8F732B" w14:textId="4C935469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420A4C" w14:textId="1E3FF50C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1651371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A7A1CD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26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52F727D0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0</w:t>
            </w:r>
          </w:p>
        </w:tc>
      </w:tr>
      <w:tr w:rsidR="00F54DEF" w:rsidRPr="009955F8" w14:paraId="7C4C9693" w14:textId="77777777" w:rsidTr="00F54DEF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38C4A4AD" w14:textId="77777777" w:rsidR="00F54DEF" w:rsidRPr="009955F8" w:rsidRDefault="00F54DEF" w:rsidP="00F54DEF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6AEE4E65" w14:textId="77777777" w:rsidR="00F54DEF" w:rsidRPr="009955F8" w:rsidRDefault="00F54DEF" w:rsidP="00F54D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Align w:val="center"/>
          </w:tcPr>
          <w:p w14:paraId="534278D1" w14:textId="19539AA4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821DB25" w14:textId="3696ECF9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5E0DF87" w14:textId="66C0FA6A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54EDB1" w14:textId="77777777" w:rsidR="00F54DEF" w:rsidRPr="00F54DEF" w:rsidRDefault="00F54DEF" w:rsidP="00F54DEF">
            <w:pPr>
              <w:jc w:val="center"/>
              <w:rPr>
                <w:sz w:val="24"/>
                <w:szCs w:val="24"/>
              </w:rPr>
            </w:pPr>
            <w:r w:rsidRPr="00F54DE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2F78D7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16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303BAC45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0</w:t>
            </w:r>
          </w:p>
        </w:tc>
      </w:tr>
      <w:tr w:rsidR="00F54DEF" w:rsidRPr="009955F8" w14:paraId="0033B20A" w14:textId="77777777" w:rsidTr="00F54DEF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2139787F" w14:textId="77777777" w:rsidR="00F54DEF" w:rsidRPr="009955F8" w:rsidRDefault="00F54DEF" w:rsidP="00F54DEF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4D0539D" w14:textId="77777777" w:rsidR="00F54DEF" w:rsidRPr="009955F8" w:rsidRDefault="00F54DEF" w:rsidP="00F54D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Align w:val="center"/>
          </w:tcPr>
          <w:p w14:paraId="37247FB5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E441C26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F885AA" w14:textId="414A226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56A959" w14:textId="77777777" w:rsidR="00F54DEF" w:rsidRPr="00F54DEF" w:rsidRDefault="00F54DEF" w:rsidP="00F54DEF">
            <w:pPr>
              <w:jc w:val="center"/>
              <w:rPr>
                <w:sz w:val="24"/>
                <w:szCs w:val="24"/>
              </w:rPr>
            </w:pPr>
            <w:r w:rsidRPr="00F54DE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ABC294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12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6C547C5B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0</w:t>
            </w:r>
          </w:p>
        </w:tc>
      </w:tr>
      <w:tr w:rsidR="00F54DEF" w:rsidRPr="009955F8" w14:paraId="6C2854C7" w14:textId="77777777" w:rsidTr="00F54DEF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5A41CA3A" w14:textId="77777777" w:rsidR="00F54DEF" w:rsidRPr="009955F8" w:rsidRDefault="00F54DEF" w:rsidP="00F54DEF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28F7ED70" w14:textId="77777777" w:rsidR="00F54DEF" w:rsidRPr="009955F8" w:rsidRDefault="00F54DEF" w:rsidP="00F54D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Align w:val="center"/>
          </w:tcPr>
          <w:p w14:paraId="4A5CA5CC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5F516138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500B8094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FA8BFE6" w14:textId="77777777" w:rsidR="00F54DEF" w:rsidRPr="00F54DEF" w:rsidRDefault="00F54DEF" w:rsidP="00F54DEF">
            <w:pPr>
              <w:jc w:val="center"/>
              <w:rPr>
                <w:sz w:val="24"/>
                <w:szCs w:val="24"/>
              </w:rPr>
            </w:pPr>
            <w:r w:rsidRPr="00F54DEF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D6EA1F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30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5AE05BA3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0</w:t>
            </w:r>
          </w:p>
        </w:tc>
      </w:tr>
      <w:tr w:rsidR="00F54DEF" w:rsidRPr="009955F8" w14:paraId="1B21DD6D" w14:textId="77777777" w:rsidTr="00F54DEF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62494AF4" w14:textId="77777777" w:rsidR="00F54DEF" w:rsidRPr="009955F8" w:rsidRDefault="00F54DEF" w:rsidP="00F54DEF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30CD6BCD" w14:textId="77777777" w:rsidR="00F54DEF" w:rsidRPr="009955F8" w:rsidRDefault="00F54DEF" w:rsidP="00F54D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3" w:type="dxa"/>
            <w:vAlign w:val="center"/>
          </w:tcPr>
          <w:p w14:paraId="53AD664C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3E3A4EBF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DEBC6C2" w14:textId="03F2079C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D2955C5" w14:textId="77777777" w:rsidR="00F54DEF" w:rsidRPr="00F54DEF" w:rsidRDefault="00F54DEF" w:rsidP="00F54DEF">
            <w:pPr>
              <w:jc w:val="center"/>
              <w:rPr>
                <w:sz w:val="24"/>
                <w:szCs w:val="24"/>
              </w:rPr>
            </w:pPr>
            <w:r w:rsidRPr="00F54DE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CC30D1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10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3579C25B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0</w:t>
            </w:r>
          </w:p>
        </w:tc>
      </w:tr>
      <w:tr w:rsidR="00F54DEF" w:rsidRPr="009955F8" w14:paraId="4FFCEBF1" w14:textId="77777777" w:rsidTr="00F54DEF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7D385332" w14:textId="77777777" w:rsidR="00F54DEF" w:rsidRPr="009955F8" w:rsidRDefault="00F54DEF" w:rsidP="00F54DEF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74DC92A2" w14:textId="77777777" w:rsidR="00F54DEF" w:rsidRPr="009955F8" w:rsidRDefault="00F54DEF" w:rsidP="00F54D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83" w:type="dxa"/>
            <w:vAlign w:val="center"/>
          </w:tcPr>
          <w:p w14:paraId="4CF2393A" w14:textId="4144E0B5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38A40F6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EADD81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105E5FE" w14:textId="77777777" w:rsidR="00F54DEF" w:rsidRPr="00F54DEF" w:rsidRDefault="00F54DEF" w:rsidP="00F54DEF">
            <w:pPr>
              <w:jc w:val="center"/>
              <w:rPr>
                <w:sz w:val="24"/>
                <w:szCs w:val="24"/>
              </w:rPr>
            </w:pPr>
            <w:r w:rsidRPr="00F54DE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55023C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3A43A425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0</w:t>
            </w:r>
          </w:p>
        </w:tc>
      </w:tr>
      <w:tr w:rsidR="00F54DEF" w:rsidRPr="009955F8" w14:paraId="0513DE26" w14:textId="77777777" w:rsidTr="00F54DEF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14:paraId="34F467D9" w14:textId="77777777" w:rsidR="00F54DEF" w:rsidRPr="009955F8" w:rsidRDefault="00F54DEF" w:rsidP="00F54DEF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14:paraId="1F40CDDF" w14:textId="77777777" w:rsidR="00F54DEF" w:rsidRPr="009955F8" w:rsidRDefault="00F54DEF" w:rsidP="00F54D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3" w:type="dxa"/>
            <w:vAlign w:val="center"/>
          </w:tcPr>
          <w:p w14:paraId="142695EB" w14:textId="0A6D4D62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7520ACD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751751" w14:textId="1E3E62F9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B79BFF" w14:textId="77777777" w:rsidR="00F54DEF" w:rsidRPr="00F54DEF" w:rsidRDefault="00F54DEF" w:rsidP="00F54DEF">
            <w:pPr>
              <w:jc w:val="center"/>
              <w:rPr>
                <w:sz w:val="24"/>
                <w:szCs w:val="24"/>
              </w:rPr>
            </w:pPr>
            <w:r w:rsidRPr="00F54DE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E882B2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35EAA049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0</w:t>
            </w:r>
          </w:p>
        </w:tc>
      </w:tr>
      <w:tr w:rsidR="00F54DEF" w:rsidRPr="009955F8" w14:paraId="25D3A682" w14:textId="77777777" w:rsidTr="00F54DEF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14:paraId="663E122C" w14:textId="77777777" w:rsidR="00F54DEF" w:rsidRPr="009955F8" w:rsidRDefault="00F54DEF" w:rsidP="00F54DEF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14:paraId="764C0EED" w14:textId="77777777" w:rsidR="00F54DEF" w:rsidRPr="009955F8" w:rsidRDefault="00F54DEF" w:rsidP="00F54DEF">
            <w:pPr>
              <w:jc w:val="both"/>
            </w:pP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EE59E58" w14:textId="746630C7" w:rsidR="00F54DEF" w:rsidRPr="00683CE2" w:rsidRDefault="00F54DEF" w:rsidP="00F54DEF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9F886BD" w14:textId="487418BB" w:rsidR="00F54DEF" w:rsidRPr="00F54DEF" w:rsidRDefault="00F54DEF" w:rsidP="00F54DEF">
            <w:pPr>
              <w:jc w:val="center"/>
            </w:pPr>
            <w:r w:rsidRPr="00F54DEF"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55C24C" w14:textId="09D1660E" w:rsidR="00F54DEF" w:rsidRPr="00F54DEF" w:rsidRDefault="00F54DEF" w:rsidP="00F54DEF">
            <w:pPr>
              <w:jc w:val="center"/>
            </w:pPr>
            <w:r w:rsidRPr="00F54DEF">
              <w:t>40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3600B1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EC54EC3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426B34C1" w14:textId="77777777" w:rsidR="00F54DEF" w:rsidRPr="00683CE2" w:rsidRDefault="00F54DEF" w:rsidP="00F54DEF">
            <w:pPr>
              <w:jc w:val="center"/>
              <w:rPr>
                <w:sz w:val="24"/>
                <w:szCs w:val="24"/>
              </w:rPr>
            </w:pPr>
            <w:r w:rsidRPr="00683CE2">
              <w:rPr>
                <w:sz w:val="24"/>
                <w:szCs w:val="24"/>
              </w:rPr>
              <w:t>0</w:t>
            </w:r>
          </w:p>
        </w:tc>
      </w:tr>
    </w:tbl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78754556"/>
      <w:r w:rsidRPr="00A204BB">
        <w:rPr>
          <w:rFonts w:ascii="Times New Roman" w:hAnsi="Times New Roman"/>
          <w:szCs w:val="28"/>
        </w:rPr>
        <w:lastRenderedPageBreak/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5AB62752" w14:textId="77777777" w:rsidR="00F54DEF" w:rsidRPr="00A57976" w:rsidRDefault="00F54DEF" w:rsidP="00F54DE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190F602A" w14:textId="77777777" w:rsidR="00F54DEF" w:rsidRPr="00A57976" w:rsidRDefault="00F54DEF" w:rsidP="00173E07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DE8E9E5" w14:textId="77777777" w:rsidR="00F54DEF" w:rsidRPr="00A57976" w:rsidRDefault="00F54DEF" w:rsidP="00173E07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B61F0B2" w14:textId="77777777" w:rsidR="00F54DEF" w:rsidRPr="00A57976" w:rsidRDefault="00F54DEF" w:rsidP="00173E0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275BDC45" w14:textId="77777777" w:rsidR="00F54DEF" w:rsidRPr="00A57976" w:rsidRDefault="00F54DEF" w:rsidP="00173E0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0A1E036F" w14:textId="77777777" w:rsidR="00F54DEF" w:rsidRPr="00A57976" w:rsidRDefault="00F54DEF" w:rsidP="00173E0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3C766DED" w14:textId="77777777" w:rsidR="00F54DEF" w:rsidRPr="00A57976" w:rsidRDefault="00F54DEF" w:rsidP="00173E07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2663E435" w14:textId="77777777" w:rsidR="00F54DEF" w:rsidRDefault="00F54DEF" w:rsidP="00F54DE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7028E84C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8754557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14:paraId="03ED36A6" w14:textId="77777777" w:rsidR="00F54DEF" w:rsidRDefault="00F54DEF" w:rsidP="00F54DEF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>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</w:t>
      </w:r>
      <w:r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параметров.</w:t>
      </w: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8754558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48560B7A" w14:textId="77777777" w:rsidR="00F54DEF" w:rsidRPr="00A57976" w:rsidRDefault="00F54DEF" w:rsidP="00F54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28031ED7" w14:textId="77777777" w:rsidR="00F54DEF" w:rsidRPr="009955F8" w:rsidRDefault="00F54DEF" w:rsidP="00F54DEF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F54DEF" w:rsidRPr="009955F8" w14:paraId="6AB2331D" w14:textId="77777777" w:rsidTr="00F54DEF">
        <w:tc>
          <w:tcPr>
            <w:tcW w:w="6031" w:type="dxa"/>
            <w:gridSpan w:val="2"/>
            <w:shd w:val="clear" w:color="auto" w:fill="ACB9CA" w:themeFill="text2" w:themeFillTint="66"/>
          </w:tcPr>
          <w:p w14:paraId="1AC2D794" w14:textId="77777777" w:rsidR="00F54DEF" w:rsidRPr="00A57976" w:rsidRDefault="00F54DEF" w:rsidP="00F54DEF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14:paraId="3FD50874" w14:textId="77777777" w:rsidR="00F54DEF" w:rsidRPr="00A57976" w:rsidRDefault="00F54DEF" w:rsidP="00F54DEF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F54DEF" w:rsidRPr="009955F8" w14:paraId="283B1AF6" w14:textId="77777777" w:rsidTr="00F54DEF">
        <w:tc>
          <w:tcPr>
            <w:tcW w:w="926" w:type="dxa"/>
            <w:shd w:val="clear" w:color="auto" w:fill="323E4F" w:themeFill="text2" w:themeFillShade="BF"/>
          </w:tcPr>
          <w:p w14:paraId="515FCBBB" w14:textId="77777777" w:rsidR="00F54DEF" w:rsidRPr="009955F8" w:rsidRDefault="00F54DEF" w:rsidP="00F54DEF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14:paraId="6317A9DC" w14:textId="77777777" w:rsidR="00F54DEF" w:rsidRPr="00A57976" w:rsidRDefault="00F54DEF" w:rsidP="00F54D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14:paraId="1DDC5077" w14:textId="77777777" w:rsidR="00F54DEF" w:rsidRPr="00A57976" w:rsidRDefault="00F54DEF" w:rsidP="00F54DEF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14:paraId="28079C28" w14:textId="77777777" w:rsidR="00F54DEF" w:rsidRPr="00A57976" w:rsidRDefault="00F54DEF" w:rsidP="00F54DEF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14:paraId="46FE637A" w14:textId="77777777" w:rsidR="00F54DEF" w:rsidRPr="00A57976" w:rsidRDefault="00F54DEF" w:rsidP="00F54DEF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065E68" w:rsidRPr="009955F8" w14:paraId="57DB8B0C" w14:textId="77777777" w:rsidTr="00F54DEF">
        <w:tc>
          <w:tcPr>
            <w:tcW w:w="926" w:type="dxa"/>
            <w:shd w:val="clear" w:color="auto" w:fill="323E4F" w:themeFill="text2" w:themeFillShade="BF"/>
          </w:tcPr>
          <w:p w14:paraId="7E860876" w14:textId="77777777" w:rsidR="00065E68" w:rsidRPr="009955F8" w:rsidRDefault="00065E68" w:rsidP="00F54DEF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14:paraId="76FF8070" w14:textId="77777777" w:rsidR="00065E68" w:rsidRPr="00A57976" w:rsidRDefault="00065E68" w:rsidP="00F54D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Составление локальных смет </w:t>
            </w:r>
          </w:p>
        </w:tc>
        <w:tc>
          <w:tcPr>
            <w:tcW w:w="1684" w:type="dxa"/>
          </w:tcPr>
          <w:p w14:paraId="42EF4658" w14:textId="77777777" w:rsidR="00065E68" w:rsidRPr="00A57976" w:rsidRDefault="00065E68" w:rsidP="00F54D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706A68F8" w14:textId="48460D8A" w:rsidR="00065E68" w:rsidRPr="00A57976" w:rsidRDefault="00065E68" w:rsidP="00F54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73" w:type="dxa"/>
          </w:tcPr>
          <w:p w14:paraId="3D49EB7A" w14:textId="7F21571A" w:rsidR="00065E68" w:rsidRPr="00A57976" w:rsidRDefault="00065E68" w:rsidP="00F54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5E68" w:rsidRPr="009955F8" w14:paraId="40AF02C1" w14:textId="77777777" w:rsidTr="00F54DEF">
        <w:tc>
          <w:tcPr>
            <w:tcW w:w="926" w:type="dxa"/>
            <w:shd w:val="clear" w:color="auto" w:fill="323E4F" w:themeFill="text2" w:themeFillShade="BF"/>
          </w:tcPr>
          <w:p w14:paraId="256296B2" w14:textId="73961897" w:rsidR="00065E68" w:rsidRPr="00065E68" w:rsidRDefault="00065E68" w:rsidP="00F54DEF">
            <w:pPr>
              <w:jc w:val="both"/>
              <w:rPr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14:paraId="523BF465" w14:textId="77777777" w:rsidR="00065E68" w:rsidRPr="00A57976" w:rsidRDefault="00065E68" w:rsidP="00F54D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Входной контроль сметной документации</w:t>
            </w:r>
          </w:p>
        </w:tc>
        <w:tc>
          <w:tcPr>
            <w:tcW w:w="1684" w:type="dxa"/>
          </w:tcPr>
          <w:p w14:paraId="611B9657" w14:textId="77777777" w:rsidR="00065E68" w:rsidRPr="00A57976" w:rsidRDefault="00065E68" w:rsidP="00F54D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7A6364AA" w14:textId="77777777" w:rsidR="00065E68" w:rsidRPr="00A57976" w:rsidRDefault="00065E68" w:rsidP="00F54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14:paraId="5219BE86" w14:textId="495BD5E0" w:rsidR="00065E68" w:rsidRPr="00A57976" w:rsidRDefault="00065E68" w:rsidP="00F54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5E68" w:rsidRPr="009955F8" w14:paraId="0214A216" w14:textId="77777777" w:rsidTr="00F54DEF">
        <w:tc>
          <w:tcPr>
            <w:tcW w:w="926" w:type="dxa"/>
            <w:shd w:val="clear" w:color="auto" w:fill="323E4F" w:themeFill="text2" w:themeFillShade="BF"/>
          </w:tcPr>
          <w:p w14:paraId="15098B6B" w14:textId="7BFA1BA0" w:rsidR="00065E68" w:rsidRPr="009955F8" w:rsidRDefault="00065E68" w:rsidP="00F54DEF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14:paraId="2A365187" w14:textId="77777777" w:rsidR="00065E68" w:rsidRPr="00A57976" w:rsidRDefault="00065E68" w:rsidP="00F54D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 задач по ценообразованию</w:t>
            </w:r>
          </w:p>
        </w:tc>
        <w:tc>
          <w:tcPr>
            <w:tcW w:w="1684" w:type="dxa"/>
          </w:tcPr>
          <w:p w14:paraId="00E270BA" w14:textId="77777777" w:rsidR="00065E68" w:rsidRPr="00A57976" w:rsidRDefault="00065E68" w:rsidP="00F54D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0A0B4A65" w14:textId="1C22A9B0" w:rsidR="00065E68" w:rsidRPr="00A57976" w:rsidRDefault="00065E68" w:rsidP="00F54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73" w:type="dxa"/>
          </w:tcPr>
          <w:p w14:paraId="6E31A85B" w14:textId="31DE2CBF" w:rsidR="00065E68" w:rsidRPr="00A57976" w:rsidRDefault="00065E68" w:rsidP="00F54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F54DEF" w:rsidRPr="009955F8" w14:paraId="07C921AF" w14:textId="77777777" w:rsidTr="00F54DEF">
        <w:tc>
          <w:tcPr>
            <w:tcW w:w="926" w:type="dxa"/>
            <w:shd w:val="clear" w:color="auto" w:fill="323E4F" w:themeFill="text2" w:themeFillShade="BF"/>
          </w:tcPr>
          <w:p w14:paraId="6C9ADAF7" w14:textId="77777777" w:rsidR="00F54DEF" w:rsidRPr="009955F8" w:rsidRDefault="00F54DEF" w:rsidP="00F54DEF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14:paraId="0BCF1FAF" w14:textId="77777777" w:rsidR="00F54DEF" w:rsidRPr="00A57976" w:rsidRDefault="00F54DEF" w:rsidP="00F54D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14:paraId="23FF40FC" w14:textId="77777777" w:rsidR="00F54DEF" w:rsidRPr="00A57976" w:rsidRDefault="00F54DEF" w:rsidP="00F54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14:paraId="126CD72C" w14:textId="77777777" w:rsidR="00F54DEF" w:rsidRPr="00A57976" w:rsidRDefault="00F54DEF" w:rsidP="00F54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</w:tcPr>
          <w:p w14:paraId="74875B5E" w14:textId="77777777" w:rsidR="00F54DEF" w:rsidRPr="00A57976" w:rsidRDefault="00F54DEF" w:rsidP="00F54DEF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14:paraId="4A1DE5DB" w14:textId="77777777" w:rsidR="00F54DEF" w:rsidRDefault="00F54DEF" w:rsidP="00F54DEF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274BACA2" w14:textId="77777777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78754559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39726B0A" w14:textId="77777777" w:rsidR="00065E68" w:rsidRDefault="00065E68" w:rsidP="00065E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 (модулях):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81"/>
        <w:gridCol w:w="2564"/>
        <w:gridCol w:w="4281"/>
        <w:gridCol w:w="1629"/>
      </w:tblGrid>
      <w:tr w:rsidR="00065E68" w14:paraId="67CF6EB4" w14:textId="77777777" w:rsidTr="00572B52">
        <w:tc>
          <w:tcPr>
            <w:tcW w:w="1381" w:type="dxa"/>
          </w:tcPr>
          <w:p w14:paraId="75813DA4" w14:textId="77777777" w:rsidR="00065E68" w:rsidRDefault="00065E68" w:rsidP="00572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(модули)</w:t>
            </w:r>
          </w:p>
        </w:tc>
        <w:tc>
          <w:tcPr>
            <w:tcW w:w="0" w:type="auto"/>
          </w:tcPr>
          <w:p w14:paraId="7A26A2B4" w14:textId="77777777" w:rsidR="00065E68" w:rsidRDefault="00065E68" w:rsidP="00572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0" w:type="auto"/>
          </w:tcPr>
          <w:p w14:paraId="373CC369" w14:textId="77777777" w:rsidR="00065E68" w:rsidRDefault="00065E68" w:rsidP="00572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0" w:type="auto"/>
          </w:tcPr>
          <w:p w14:paraId="31215BE7" w14:textId="77777777" w:rsidR="00065E68" w:rsidRDefault="00065E68" w:rsidP="00572B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проверки</w:t>
            </w:r>
          </w:p>
        </w:tc>
      </w:tr>
      <w:tr w:rsidR="00065E68" w14:paraId="711449A3" w14:textId="77777777" w:rsidTr="00572B52">
        <w:tc>
          <w:tcPr>
            <w:tcW w:w="1381" w:type="dxa"/>
          </w:tcPr>
          <w:p w14:paraId="1BD6DBAA" w14:textId="77777777" w:rsidR="00065E68" w:rsidRPr="00067750" w:rsidRDefault="00065E68" w:rsidP="00572B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14:paraId="1CB5CE4B" w14:textId="77777777" w:rsidR="00065E68" w:rsidRDefault="00065E68" w:rsidP="00572B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локальных смет </w:t>
            </w:r>
          </w:p>
        </w:tc>
        <w:tc>
          <w:tcPr>
            <w:tcW w:w="0" w:type="auto"/>
          </w:tcPr>
          <w:p w14:paraId="05B7DC4E" w14:textId="77777777" w:rsidR="00065E68" w:rsidRDefault="00065E68" w:rsidP="00572B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локальных смет на основании дефектной ведомости, спецификации и чертежей</w:t>
            </w:r>
          </w:p>
        </w:tc>
        <w:tc>
          <w:tcPr>
            <w:tcW w:w="0" w:type="auto"/>
          </w:tcPr>
          <w:p w14:paraId="798B53A1" w14:textId="77777777" w:rsidR="00065E68" w:rsidRDefault="00065E68" w:rsidP="00572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Измеримая</w:t>
            </w:r>
          </w:p>
        </w:tc>
      </w:tr>
      <w:tr w:rsidR="00065E68" w14:paraId="359EBB24" w14:textId="77777777" w:rsidTr="00572B52">
        <w:tc>
          <w:tcPr>
            <w:tcW w:w="1381" w:type="dxa"/>
          </w:tcPr>
          <w:p w14:paraId="4B2576D2" w14:textId="66649D60" w:rsidR="00065E68" w:rsidRPr="00DB0357" w:rsidRDefault="00065E68" w:rsidP="00572B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14:paraId="774C40FC" w14:textId="77777777" w:rsidR="00065E68" w:rsidRDefault="00065E68" w:rsidP="00572B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 сметной документации</w:t>
            </w:r>
          </w:p>
        </w:tc>
        <w:tc>
          <w:tcPr>
            <w:tcW w:w="0" w:type="auto"/>
          </w:tcPr>
          <w:p w14:paraId="43660207" w14:textId="77777777" w:rsidR="00065E68" w:rsidRDefault="00065E68" w:rsidP="00572B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входного контроля сметной документации</w:t>
            </w:r>
          </w:p>
        </w:tc>
        <w:tc>
          <w:tcPr>
            <w:tcW w:w="0" w:type="auto"/>
          </w:tcPr>
          <w:p w14:paraId="3B689166" w14:textId="77777777" w:rsidR="00065E68" w:rsidRDefault="00065E68" w:rsidP="00572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Измеримая</w:t>
            </w:r>
          </w:p>
        </w:tc>
      </w:tr>
      <w:tr w:rsidR="00065E68" w14:paraId="3E1112DF" w14:textId="77777777" w:rsidTr="00572B52">
        <w:tc>
          <w:tcPr>
            <w:tcW w:w="1381" w:type="dxa"/>
          </w:tcPr>
          <w:p w14:paraId="257E19B0" w14:textId="555A3D04" w:rsidR="00065E68" w:rsidRPr="00DB0357" w:rsidRDefault="00065E68" w:rsidP="00572B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14:paraId="71AC44F5" w14:textId="77777777" w:rsidR="00065E68" w:rsidRDefault="00065E68" w:rsidP="00572B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задач по ценообразованию</w:t>
            </w:r>
          </w:p>
        </w:tc>
        <w:tc>
          <w:tcPr>
            <w:tcW w:w="0" w:type="auto"/>
          </w:tcPr>
          <w:p w14:paraId="78DE6AE7" w14:textId="77777777" w:rsidR="00065E68" w:rsidRDefault="00065E68" w:rsidP="00572B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задач по ценообразованию на разные темы (определение транспортных затрат, накладных расходов, цен на ремонт энергетического оборудования, затрат на временные здания и сооружения, оптимизация стоимости и пр.)</w:t>
            </w:r>
          </w:p>
        </w:tc>
        <w:tc>
          <w:tcPr>
            <w:tcW w:w="0" w:type="auto"/>
          </w:tcPr>
          <w:p w14:paraId="07B82286" w14:textId="77777777" w:rsidR="00065E68" w:rsidRDefault="00065E68" w:rsidP="00572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Измеримая</w:t>
            </w:r>
          </w:p>
        </w:tc>
      </w:tr>
    </w:tbl>
    <w:p w14:paraId="49D462FF" w14:textId="77777777"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78754560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19"/>
    </w:p>
    <w:p w14:paraId="6A89BEAB" w14:textId="77777777" w:rsidR="00065E68" w:rsidRDefault="00065E68" w:rsidP="00065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 xml:space="preserve">ксперта. </w:t>
      </w:r>
    </w:p>
    <w:p w14:paraId="41649431" w14:textId="77777777" w:rsidR="00065E68" w:rsidRPr="00BA657D" w:rsidRDefault="00065E68" w:rsidP="00065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7D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Стандартизации можно добиться, если одна и та же группа Экспертов оценивает каждого Участника по каждому из аспектов, за которые они выставляют баллы. </w:t>
      </w:r>
    </w:p>
    <w:p w14:paraId="4A95EF1F" w14:textId="77777777" w:rsidR="00065E68" w:rsidRPr="00BA657D" w:rsidRDefault="00065E68" w:rsidP="00065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всех участников должны быть зашифрованы, приняты</w:t>
      </w:r>
      <w:r w:rsidRPr="00BA657D">
        <w:rPr>
          <w:rFonts w:ascii="Times New Roman" w:hAnsi="Times New Roman" w:cs="Times New Roman"/>
          <w:sz w:val="28"/>
          <w:szCs w:val="28"/>
        </w:rPr>
        <w:t xml:space="preserve"> все мер</w:t>
      </w:r>
      <w:r>
        <w:rPr>
          <w:rFonts w:ascii="Times New Roman" w:hAnsi="Times New Roman" w:cs="Times New Roman"/>
          <w:sz w:val="28"/>
          <w:szCs w:val="28"/>
        </w:rPr>
        <w:t>ы по</w:t>
      </w:r>
      <w:r w:rsidRPr="00BA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BA657D">
        <w:rPr>
          <w:rFonts w:ascii="Times New Roman" w:hAnsi="Times New Roman" w:cs="Times New Roman"/>
          <w:sz w:val="28"/>
          <w:szCs w:val="28"/>
        </w:rPr>
        <w:t>анонимности работ и невозможности определения их принадлежности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657D">
        <w:rPr>
          <w:rFonts w:ascii="Times New Roman" w:hAnsi="Times New Roman" w:cs="Times New Roman"/>
          <w:sz w:val="28"/>
          <w:szCs w:val="28"/>
        </w:rPr>
        <w:t>се работы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по каждому модулю</w:t>
      </w:r>
      <w:r w:rsidRPr="00BA657D">
        <w:rPr>
          <w:rFonts w:ascii="Times New Roman" w:hAnsi="Times New Roman" w:cs="Times New Roman"/>
          <w:sz w:val="28"/>
          <w:szCs w:val="28"/>
        </w:rPr>
        <w:t xml:space="preserve"> оцениваются одной экспертной группой после </w:t>
      </w:r>
      <w:r>
        <w:rPr>
          <w:rFonts w:ascii="Times New Roman" w:hAnsi="Times New Roman" w:cs="Times New Roman"/>
          <w:sz w:val="28"/>
          <w:szCs w:val="28"/>
        </w:rPr>
        <w:t>шифрования</w:t>
      </w:r>
      <w:r w:rsidRPr="00BA657D">
        <w:rPr>
          <w:rFonts w:ascii="Times New Roman" w:hAnsi="Times New Roman" w:cs="Times New Roman"/>
          <w:sz w:val="28"/>
          <w:szCs w:val="28"/>
        </w:rPr>
        <w:t xml:space="preserve"> заданий, о чем должен быть оформлен протокол  решения экспертов.</w:t>
      </w:r>
    </w:p>
    <w:p w14:paraId="6C548821" w14:textId="7A3FE64F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78754561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14:paraId="01F744EA" w14:textId="0073643B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78754562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1"/>
    </w:p>
    <w:p w14:paraId="59F3346B" w14:textId="77777777" w:rsidR="00065E68" w:rsidRDefault="00065E68" w:rsidP="00065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22EC3B6" w14:textId="77777777" w:rsidR="00065E68" w:rsidRDefault="00065E68" w:rsidP="00065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461C1386" w14:textId="58AE8639" w:rsidR="00065E68" w:rsidRPr="00A204BB" w:rsidRDefault="00065E68" w:rsidP="00065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>
        <w:rPr>
          <w:rFonts w:ascii="Times New Roman" w:hAnsi="Times New Roman" w:cs="Times New Roman"/>
          <w:sz w:val="28"/>
          <w:szCs w:val="28"/>
        </w:rPr>
        <w:t xml:space="preserve">для основной чемпионатной линейки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204BB">
        <w:rPr>
          <w:rFonts w:ascii="Times New Roman" w:hAnsi="Times New Roman" w:cs="Times New Roman"/>
          <w:sz w:val="28"/>
          <w:szCs w:val="28"/>
        </w:rPr>
        <w:t xml:space="preserve"> лет.</w:t>
      </w: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E25CAF4" w14:textId="77777777" w:rsidR="00065E68" w:rsidRPr="00A204BB" w:rsidRDefault="00065E68" w:rsidP="00065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AE7D339" w14:textId="77777777" w:rsidR="00065E68" w:rsidRPr="00A204BB" w:rsidRDefault="00065E68" w:rsidP="00065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A9F10B7" w14:textId="77777777" w:rsidR="00065E68" w:rsidRPr="00A204BB" w:rsidRDefault="00065E68" w:rsidP="00065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0351229D" w14:textId="1AAC3376" w:rsidR="00065E68" w:rsidRPr="00A204BB" w:rsidRDefault="00065E68" w:rsidP="00065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78754563"/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18422B5B" w14:textId="77777777" w:rsidR="00065E68" w:rsidRDefault="00065E68" w:rsidP="00065E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tbl>
      <w:tblPr>
        <w:tblStyle w:val="af"/>
        <w:tblW w:w="0" w:type="auto"/>
        <w:tblInd w:w="297" w:type="dxa"/>
        <w:tblLook w:val="04A0" w:firstRow="1" w:lastRow="0" w:firstColumn="1" w:lastColumn="0" w:noHBand="0" w:noVBand="1"/>
      </w:tblPr>
      <w:tblGrid>
        <w:gridCol w:w="1796"/>
        <w:gridCol w:w="7762"/>
      </w:tblGrid>
      <w:tr w:rsidR="00065E68" w14:paraId="0BD3898E" w14:textId="77777777" w:rsidTr="00572B52">
        <w:tc>
          <w:tcPr>
            <w:tcW w:w="1796" w:type="dxa"/>
          </w:tcPr>
          <w:p w14:paraId="3D85FA41" w14:textId="77777777" w:rsidR="00065E68" w:rsidRDefault="00065E68" w:rsidP="00572B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</w:t>
            </w:r>
          </w:p>
        </w:tc>
        <w:tc>
          <w:tcPr>
            <w:tcW w:w="0" w:type="auto"/>
          </w:tcPr>
          <w:p w14:paraId="57DE724B" w14:textId="77777777" w:rsidR="00065E68" w:rsidRDefault="00065E68" w:rsidP="00572B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</w:tr>
      <w:tr w:rsidR="00065E68" w14:paraId="2FF957F2" w14:textId="77777777" w:rsidTr="00572B52">
        <w:tc>
          <w:tcPr>
            <w:tcW w:w="1796" w:type="dxa"/>
          </w:tcPr>
          <w:p w14:paraId="4D50CC0D" w14:textId="77777777" w:rsidR="00065E68" w:rsidRPr="00B07552" w:rsidRDefault="00065E68" w:rsidP="00572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1</w:t>
            </w:r>
          </w:p>
        </w:tc>
        <w:tc>
          <w:tcPr>
            <w:tcW w:w="0" w:type="auto"/>
          </w:tcPr>
          <w:p w14:paraId="2FB0E2CB" w14:textId="77777777" w:rsidR="00065E68" w:rsidRDefault="00065E68" w:rsidP="00572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локальных смет на основании дефектной </w:t>
            </w:r>
            <w:r>
              <w:rPr>
                <w:sz w:val="28"/>
                <w:szCs w:val="28"/>
              </w:rPr>
              <w:lastRenderedPageBreak/>
              <w:t>ведомости, спецификации и чертежей</w:t>
            </w:r>
          </w:p>
        </w:tc>
      </w:tr>
      <w:tr w:rsidR="00065E68" w14:paraId="7C0D81EB" w14:textId="77777777" w:rsidTr="00572B52">
        <w:tc>
          <w:tcPr>
            <w:tcW w:w="1796" w:type="dxa"/>
          </w:tcPr>
          <w:p w14:paraId="4A0AE2AC" w14:textId="4FF07298" w:rsidR="00065E68" w:rsidRPr="00B07552" w:rsidRDefault="00065E68" w:rsidP="00572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Модуль 2</w:t>
            </w:r>
          </w:p>
        </w:tc>
        <w:tc>
          <w:tcPr>
            <w:tcW w:w="0" w:type="auto"/>
          </w:tcPr>
          <w:p w14:paraId="1EA6B229" w14:textId="77777777" w:rsidR="00065E68" w:rsidRDefault="00065E68" w:rsidP="00572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Входной контроль сметной документации</w:t>
            </w:r>
          </w:p>
        </w:tc>
      </w:tr>
      <w:tr w:rsidR="00065E68" w14:paraId="24CE1E3E" w14:textId="77777777" w:rsidTr="00572B52">
        <w:tc>
          <w:tcPr>
            <w:tcW w:w="1796" w:type="dxa"/>
          </w:tcPr>
          <w:p w14:paraId="2D3E08F6" w14:textId="774D9A35" w:rsidR="00065E68" w:rsidRPr="00B07552" w:rsidRDefault="00065E68" w:rsidP="00572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3</w:t>
            </w:r>
          </w:p>
        </w:tc>
        <w:tc>
          <w:tcPr>
            <w:tcW w:w="0" w:type="auto"/>
          </w:tcPr>
          <w:p w14:paraId="3FEA911F" w14:textId="77777777" w:rsidR="00065E68" w:rsidRDefault="00065E68" w:rsidP="00572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задач по ценообразованию</w:t>
            </w:r>
          </w:p>
        </w:tc>
      </w:tr>
    </w:tbl>
    <w:p w14:paraId="074E0A74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3" w:name="_Toc78754564"/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57F3B033" w14:textId="7721DAC3"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14:paraId="4CC998FC" w14:textId="77777777" w:rsidR="00065E68" w:rsidRPr="004E405B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</w:t>
      </w:r>
      <w:proofErr w:type="spellStart"/>
      <w:r w:rsidRPr="00B07552">
        <w:rPr>
          <w:rFonts w:ascii="Times New Roman" w:hAnsi="Times New Roman"/>
          <w:sz w:val="28"/>
          <w:szCs w:val="28"/>
        </w:rPr>
        <w:t>WorldSkills</w:t>
      </w:r>
      <w:proofErr w:type="spellEnd"/>
      <w:r w:rsidRPr="004E40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552"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 xml:space="preserve">», используя для текстовых документов шаблон формата </w:t>
      </w:r>
      <w:proofErr w:type="spellStart"/>
      <w:r w:rsidRPr="00B07552"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CFED589" w14:textId="77777777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секретное.</w:t>
      </w:r>
    </w:p>
    <w:p w14:paraId="0752C862" w14:textId="77777777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задание, модули – разрабатывают эксперты. Эксперты, ответственные за разработку Конкурсных заданий, могут иметь участника.</w:t>
      </w:r>
    </w:p>
    <w:p w14:paraId="0DDE0264" w14:textId="77777777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разрабатывается за два месяца до начала чемпионата Экспертами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 xml:space="preserve"> по соответствующей компетенции.</w:t>
      </w:r>
    </w:p>
    <w:p w14:paraId="190E5EF1" w14:textId="77777777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утверждается Техническим директором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 xml:space="preserve"> за 1 месяц до текущего конкурса.</w:t>
      </w:r>
    </w:p>
    <w:p w14:paraId="4E95641C" w14:textId="77777777" w:rsidR="00065E68" w:rsidRPr="00065E68" w:rsidRDefault="00065E68" w:rsidP="00065E68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E68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065E68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065E68">
        <w:rPr>
          <w:rFonts w:ascii="Times New Roman" w:hAnsi="Times New Roman"/>
          <w:b/>
          <w:sz w:val="28"/>
          <w:szCs w:val="28"/>
        </w:rPr>
        <w:t xml:space="preserve"> часть 1:</w:t>
      </w:r>
      <w:r w:rsidRPr="00065E68">
        <w:rPr>
          <w:rFonts w:ascii="Times New Roman" w:hAnsi="Times New Roman"/>
          <w:sz w:val="28"/>
          <w:szCs w:val="28"/>
        </w:rPr>
        <w:t xml:space="preserve"> Подсчет объемов работ и составление локальной сметы на основании спецификации, чертежей и пояснительной записки. </w:t>
      </w:r>
    </w:p>
    <w:p w14:paraId="542E766A" w14:textId="77777777" w:rsidR="00065E68" w:rsidRPr="00065E68" w:rsidRDefault="00065E68" w:rsidP="00065E68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E68">
        <w:rPr>
          <w:rFonts w:ascii="Times New Roman" w:hAnsi="Times New Roman"/>
          <w:sz w:val="28"/>
          <w:szCs w:val="28"/>
        </w:rPr>
        <w:t>Участнику необходимо:</w:t>
      </w:r>
    </w:p>
    <w:p w14:paraId="15819E19" w14:textId="77777777" w:rsidR="00065E68" w:rsidRPr="00065E68" w:rsidRDefault="00065E68" w:rsidP="00173E07">
      <w:pPr>
        <w:pStyle w:val="aff1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65E68">
        <w:rPr>
          <w:rFonts w:ascii="Times New Roman" w:hAnsi="Times New Roman"/>
          <w:sz w:val="28"/>
          <w:szCs w:val="28"/>
        </w:rPr>
        <w:t>Определить объемы работ согласно прилагаемой методике на основании чертежей и спецификации</w:t>
      </w:r>
    </w:p>
    <w:p w14:paraId="289AD38A" w14:textId="77777777" w:rsidR="00065E68" w:rsidRPr="00065E68" w:rsidRDefault="00065E68" w:rsidP="00173E07">
      <w:pPr>
        <w:pStyle w:val="aff1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65E68">
        <w:rPr>
          <w:rFonts w:ascii="Times New Roman" w:hAnsi="Times New Roman"/>
          <w:sz w:val="28"/>
          <w:szCs w:val="28"/>
        </w:rPr>
        <w:t>Составить ведомость объемов работ на основании чертежей и спецификации</w:t>
      </w:r>
    </w:p>
    <w:p w14:paraId="56B22049" w14:textId="77777777" w:rsidR="00065E68" w:rsidRPr="00065E68" w:rsidRDefault="00065E68" w:rsidP="00173E07">
      <w:pPr>
        <w:pStyle w:val="aff1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065E68">
        <w:rPr>
          <w:rFonts w:ascii="Times New Roman" w:hAnsi="Times New Roman"/>
          <w:sz w:val="28"/>
          <w:szCs w:val="28"/>
        </w:rPr>
        <w:t xml:space="preserve"> Составить локальную смету на основании составленной в п.2 ведомости объемов работ. </w:t>
      </w:r>
    </w:p>
    <w:p w14:paraId="0A8D717B" w14:textId="77777777" w:rsidR="00065E68" w:rsidRPr="00065E68" w:rsidRDefault="00065E68" w:rsidP="00065E6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E68">
        <w:rPr>
          <w:rFonts w:ascii="Times New Roman" w:hAnsi="Times New Roman" w:cs="Times New Roman"/>
          <w:b/>
          <w:i/>
          <w:sz w:val="28"/>
          <w:szCs w:val="28"/>
        </w:rPr>
        <w:t xml:space="preserve">          Данные:</w:t>
      </w:r>
    </w:p>
    <w:p w14:paraId="6F4730CE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Чертежи;</w:t>
      </w:r>
    </w:p>
    <w:p w14:paraId="192846B9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Спецификации;</w:t>
      </w:r>
    </w:p>
    <w:p w14:paraId="392DF2A9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Форма ведомости объемов работ (для заполнения)</w:t>
      </w:r>
    </w:p>
    <w:p w14:paraId="32C313DD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Необходимая дополнительная информация.</w:t>
      </w:r>
    </w:p>
    <w:p w14:paraId="00DDD04B" w14:textId="77777777" w:rsidR="00065E68" w:rsidRPr="00065E68" w:rsidRDefault="00065E68" w:rsidP="00065E6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E68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Выполняемая работа:</w:t>
      </w:r>
    </w:p>
    <w:p w14:paraId="588C79E7" w14:textId="77777777" w:rsidR="00065E68" w:rsidRPr="00065E68" w:rsidRDefault="00065E68" w:rsidP="00173E0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Подсчет объемов работ;</w:t>
      </w:r>
    </w:p>
    <w:p w14:paraId="202D76A7" w14:textId="77777777" w:rsidR="00065E68" w:rsidRPr="00065E68" w:rsidRDefault="00065E68" w:rsidP="00173E0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Составление ведомости объемов работ по предлагаемой форме</w:t>
      </w:r>
    </w:p>
    <w:p w14:paraId="0B2D9A8C" w14:textId="77777777" w:rsidR="00065E68" w:rsidRPr="00065E68" w:rsidRDefault="00065E68" w:rsidP="00173E0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Составление локальной сметы.</w:t>
      </w:r>
    </w:p>
    <w:p w14:paraId="6F8E90F9" w14:textId="77777777" w:rsidR="00065E68" w:rsidRPr="00065E68" w:rsidRDefault="00065E68" w:rsidP="00065E6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E68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14:paraId="4B5C8F6D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Ведомость объемов работ</w:t>
      </w:r>
    </w:p>
    <w:p w14:paraId="38F722E3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Локальная смета.</w:t>
      </w:r>
    </w:p>
    <w:p w14:paraId="7C023394" w14:textId="77777777" w:rsidR="00065E68" w:rsidRPr="00065E68" w:rsidRDefault="00065E68" w:rsidP="00065E68">
      <w:pPr>
        <w:pStyle w:val="110"/>
        <w:spacing w:before="165" w:line="360" w:lineRule="auto"/>
        <w:ind w:left="720"/>
      </w:pPr>
      <w:bookmarkStart w:id="24" w:name="_Toc78754565"/>
      <w:r w:rsidRPr="00065E68">
        <w:t>Модуль</w:t>
      </w:r>
      <w:proofErr w:type="gramStart"/>
      <w:r w:rsidRPr="00065E68">
        <w:t xml:space="preserve"> А</w:t>
      </w:r>
      <w:proofErr w:type="gramEnd"/>
      <w:r w:rsidRPr="00065E68">
        <w:t xml:space="preserve"> часть 2:</w:t>
      </w:r>
      <w:bookmarkEnd w:id="24"/>
    </w:p>
    <w:p w14:paraId="7B81C227" w14:textId="77777777" w:rsidR="00065E68" w:rsidRPr="00065E68" w:rsidRDefault="00065E68" w:rsidP="00065E68">
      <w:pPr>
        <w:pStyle w:val="af1"/>
        <w:spacing w:before="157"/>
        <w:ind w:left="100"/>
        <w:rPr>
          <w:rFonts w:ascii="Times New Roman" w:hAnsi="Times New Roman"/>
          <w:lang w:val="ru-RU"/>
        </w:rPr>
      </w:pPr>
      <w:r w:rsidRPr="00065E68">
        <w:rPr>
          <w:rFonts w:ascii="Times New Roman" w:hAnsi="Times New Roman"/>
          <w:lang w:val="ru-RU"/>
        </w:rPr>
        <w:t xml:space="preserve">        Задание А</w:t>
      </w:r>
      <w:proofErr w:type="gramStart"/>
      <w:r w:rsidRPr="00065E68">
        <w:rPr>
          <w:rFonts w:ascii="Times New Roman" w:hAnsi="Times New Roman"/>
          <w:lang w:val="ru-RU"/>
        </w:rPr>
        <w:t>2</w:t>
      </w:r>
      <w:proofErr w:type="gramEnd"/>
      <w:r w:rsidRPr="00065E68">
        <w:rPr>
          <w:rFonts w:ascii="Times New Roman" w:hAnsi="Times New Roman"/>
          <w:spacing w:val="10"/>
          <w:lang w:val="ru-RU"/>
        </w:rPr>
        <w:t xml:space="preserve"> </w:t>
      </w:r>
      <w:r w:rsidRPr="00065E68">
        <w:rPr>
          <w:rFonts w:ascii="Times New Roman" w:hAnsi="Times New Roman"/>
          <w:spacing w:val="-8"/>
          <w:lang w:val="ru-RU"/>
        </w:rPr>
        <w:t>по</w:t>
      </w:r>
      <w:r w:rsidRPr="00065E68">
        <w:rPr>
          <w:rFonts w:ascii="Times New Roman" w:hAnsi="Times New Roman"/>
          <w:lang w:val="ru-RU"/>
        </w:rPr>
        <w:t xml:space="preserve"> теме «Составление форм КС-2, КС-6 на основании           составленных локальных смет»</w:t>
      </w:r>
    </w:p>
    <w:p w14:paraId="3C024914" w14:textId="77777777" w:rsidR="00065E68" w:rsidRPr="00065E68" w:rsidRDefault="00065E68" w:rsidP="00065E6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E68">
        <w:rPr>
          <w:rFonts w:ascii="Times New Roman" w:hAnsi="Times New Roman" w:cs="Times New Roman"/>
          <w:b/>
          <w:i/>
          <w:sz w:val="28"/>
          <w:szCs w:val="28"/>
        </w:rPr>
        <w:t xml:space="preserve">          Данные:</w:t>
      </w:r>
    </w:p>
    <w:p w14:paraId="3EBA684C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 xml:space="preserve">Локальная смета (в </w:t>
      </w:r>
      <w:r w:rsidRPr="00065E6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65E68">
        <w:rPr>
          <w:rFonts w:ascii="Times New Roman" w:hAnsi="Times New Roman" w:cs="Times New Roman"/>
          <w:sz w:val="28"/>
          <w:szCs w:val="28"/>
        </w:rPr>
        <w:t>);</w:t>
      </w:r>
    </w:p>
    <w:p w14:paraId="103FF1E5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Объемы для составления актов КС-2;</w:t>
      </w:r>
    </w:p>
    <w:p w14:paraId="002FA035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Необходимая дополнительная информация.</w:t>
      </w:r>
    </w:p>
    <w:p w14:paraId="3E21C5B4" w14:textId="77777777" w:rsidR="00065E68" w:rsidRPr="00065E68" w:rsidRDefault="00065E68" w:rsidP="00065E6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E68">
        <w:rPr>
          <w:rFonts w:ascii="Times New Roman" w:hAnsi="Times New Roman" w:cs="Times New Roman"/>
          <w:b/>
          <w:i/>
          <w:sz w:val="28"/>
          <w:szCs w:val="28"/>
        </w:rPr>
        <w:t>Выполняемая работа:</w:t>
      </w:r>
    </w:p>
    <w:p w14:paraId="30AA69ED" w14:textId="77777777" w:rsidR="00065E68" w:rsidRPr="00065E68" w:rsidRDefault="00065E68" w:rsidP="00173E0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Копирование локальной сметы в формат сметной программы;</w:t>
      </w:r>
    </w:p>
    <w:p w14:paraId="14AE81AA" w14:textId="77777777" w:rsidR="00065E68" w:rsidRPr="00065E68" w:rsidRDefault="00065E68" w:rsidP="00173E0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Составление актов по форме КС-2;</w:t>
      </w:r>
    </w:p>
    <w:p w14:paraId="05B12510" w14:textId="77777777" w:rsidR="00065E68" w:rsidRPr="00065E68" w:rsidRDefault="00065E68" w:rsidP="00173E0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Составление журнала КС-6.</w:t>
      </w:r>
    </w:p>
    <w:p w14:paraId="77E7832B" w14:textId="77777777" w:rsidR="00065E68" w:rsidRPr="00065E68" w:rsidRDefault="00065E68" w:rsidP="00065E6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E68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14:paraId="079FF6D8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Локальная смета, соответствующая заданию;</w:t>
      </w:r>
    </w:p>
    <w:p w14:paraId="1ECD7771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Акты КС-2 по условию задания;</w:t>
      </w:r>
    </w:p>
    <w:p w14:paraId="4B6BDBA7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Журнал КС-6.</w:t>
      </w:r>
    </w:p>
    <w:p w14:paraId="03D678F4" w14:textId="77777777" w:rsidR="00065E68" w:rsidRPr="00065E68" w:rsidRDefault="00065E68" w:rsidP="00065E68">
      <w:pPr>
        <w:pStyle w:val="af1"/>
        <w:rPr>
          <w:rFonts w:ascii="Times New Roman" w:hAnsi="Times New Roman"/>
          <w:b/>
        </w:rPr>
      </w:pPr>
      <w:r w:rsidRPr="00065E68">
        <w:rPr>
          <w:rFonts w:ascii="Times New Roman" w:hAnsi="Times New Roman"/>
          <w:b/>
        </w:rPr>
        <w:t xml:space="preserve">        </w:t>
      </w:r>
    </w:p>
    <w:p w14:paraId="55EACF9A" w14:textId="77777777" w:rsidR="00065E68" w:rsidRPr="00065E68" w:rsidRDefault="00065E68" w:rsidP="00065E68">
      <w:pPr>
        <w:pStyle w:val="af1"/>
        <w:rPr>
          <w:rFonts w:ascii="Times New Roman" w:hAnsi="Times New Roman"/>
          <w:lang w:val="ru-RU"/>
        </w:rPr>
      </w:pPr>
      <w:r w:rsidRPr="00065E68">
        <w:rPr>
          <w:rFonts w:ascii="Times New Roman" w:hAnsi="Times New Roman"/>
          <w:b/>
          <w:lang w:val="ru-RU"/>
        </w:rPr>
        <w:t xml:space="preserve">           Модуль</w:t>
      </w:r>
      <w:proofErr w:type="gramStart"/>
      <w:r w:rsidRPr="00065E68">
        <w:rPr>
          <w:rFonts w:ascii="Times New Roman" w:hAnsi="Times New Roman"/>
          <w:b/>
          <w:lang w:val="ru-RU"/>
        </w:rPr>
        <w:t xml:space="preserve"> В</w:t>
      </w:r>
      <w:proofErr w:type="gramEnd"/>
      <w:r w:rsidRPr="00065E68">
        <w:rPr>
          <w:rFonts w:ascii="Times New Roman" w:hAnsi="Times New Roman"/>
          <w:lang w:val="ru-RU"/>
        </w:rPr>
        <w:t>: Осуществление входного контроля сметной документации</w:t>
      </w:r>
    </w:p>
    <w:p w14:paraId="2C2B322B" w14:textId="77777777" w:rsidR="00065E68" w:rsidRPr="00065E68" w:rsidRDefault="00065E68" w:rsidP="00065E68">
      <w:pPr>
        <w:pStyle w:val="af1"/>
        <w:ind w:firstLine="720"/>
        <w:rPr>
          <w:rFonts w:ascii="Times New Roman" w:hAnsi="Times New Roman"/>
          <w:lang w:val="ru-RU"/>
        </w:rPr>
      </w:pPr>
      <w:r w:rsidRPr="00065E68">
        <w:rPr>
          <w:rFonts w:ascii="Times New Roman" w:hAnsi="Times New Roman"/>
          <w:lang w:val="ru-RU"/>
        </w:rPr>
        <w:t xml:space="preserve">Участнику необходимо проверить локальную смету на общестроительные работы, выполненную на основании прилагаемой ведомости объемов работ и пояснительной записки </w:t>
      </w:r>
    </w:p>
    <w:p w14:paraId="103072B1" w14:textId="77777777" w:rsidR="00065E68" w:rsidRPr="00065E68" w:rsidRDefault="00065E68" w:rsidP="00065E6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E68">
        <w:rPr>
          <w:rFonts w:ascii="Times New Roman" w:hAnsi="Times New Roman" w:cs="Times New Roman"/>
          <w:b/>
          <w:i/>
          <w:sz w:val="28"/>
          <w:szCs w:val="28"/>
        </w:rPr>
        <w:t xml:space="preserve">          Данные:</w:t>
      </w:r>
    </w:p>
    <w:p w14:paraId="2DACA653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lastRenderedPageBreak/>
        <w:t xml:space="preserve">Локальная смета (в </w:t>
      </w:r>
      <w:r w:rsidRPr="00065E6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65E68">
        <w:rPr>
          <w:rFonts w:ascii="Times New Roman" w:hAnsi="Times New Roman" w:cs="Times New Roman"/>
          <w:sz w:val="28"/>
          <w:szCs w:val="28"/>
        </w:rPr>
        <w:t>);</w:t>
      </w:r>
    </w:p>
    <w:p w14:paraId="53759691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Ведомость объемов работ;</w:t>
      </w:r>
    </w:p>
    <w:p w14:paraId="611E1F67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14:paraId="5BA78D61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Необходимая дополнительная информация.</w:t>
      </w:r>
    </w:p>
    <w:p w14:paraId="69E53BEE" w14:textId="77777777" w:rsidR="00065E68" w:rsidRPr="00065E68" w:rsidRDefault="00065E68" w:rsidP="00065E6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E68">
        <w:rPr>
          <w:rFonts w:ascii="Times New Roman" w:hAnsi="Times New Roman" w:cs="Times New Roman"/>
          <w:b/>
          <w:i/>
          <w:sz w:val="28"/>
          <w:szCs w:val="28"/>
        </w:rPr>
        <w:t>Выполняемая работа:</w:t>
      </w:r>
    </w:p>
    <w:p w14:paraId="1A38FD1E" w14:textId="77777777" w:rsidR="00065E68" w:rsidRPr="00065E68" w:rsidRDefault="00065E68" w:rsidP="00173E0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Проверка корректности примененных расценок и поправочных коэффициентов к ним;</w:t>
      </w:r>
    </w:p>
    <w:p w14:paraId="175331B5" w14:textId="77777777" w:rsidR="00065E68" w:rsidRPr="00065E68" w:rsidRDefault="00065E68" w:rsidP="00173E0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 xml:space="preserve">Проверка соответствия работ, представленных в локальных сметах, работам, указанным в исходных данных для составления документации, в </w:t>
      </w:r>
      <w:proofErr w:type="spellStart"/>
      <w:r w:rsidRPr="00065E6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65E68">
        <w:rPr>
          <w:rFonts w:ascii="Times New Roman" w:hAnsi="Times New Roman" w:cs="Times New Roman"/>
          <w:sz w:val="28"/>
          <w:szCs w:val="28"/>
        </w:rPr>
        <w:t>. объемы.</w:t>
      </w:r>
    </w:p>
    <w:p w14:paraId="6DA69D01" w14:textId="77777777" w:rsidR="00065E68" w:rsidRPr="00065E68" w:rsidRDefault="00065E68" w:rsidP="00065E6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E68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14:paraId="2BE22EAB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Перечень обнаруженных при проведении входного контроля ошибок с обоснованием.</w:t>
      </w:r>
    </w:p>
    <w:p w14:paraId="1F2520FA" w14:textId="77777777" w:rsidR="00065E68" w:rsidRPr="00065E68" w:rsidRDefault="00065E68" w:rsidP="00065E68">
      <w:pPr>
        <w:spacing w:before="162" w:line="360" w:lineRule="auto"/>
        <w:ind w:left="1188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065E6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065E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5E68">
        <w:rPr>
          <w:rFonts w:ascii="Times New Roman" w:hAnsi="Times New Roman" w:cs="Times New Roman"/>
          <w:sz w:val="28"/>
          <w:szCs w:val="28"/>
        </w:rPr>
        <w:t>Комплекс задач по ценообразованию</w:t>
      </w:r>
    </w:p>
    <w:p w14:paraId="6E6EDBE7" w14:textId="77777777" w:rsidR="00065E68" w:rsidRPr="00065E68" w:rsidRDefault="00065E68" w:rsidP="00065E68">
      <w:pPr>
        <w:pStyle w:val="af1"/>
        <w:ind w:left="1188"/>
        <w:rPr>
          <w:rFonts w:ascii="Times New Roman" w:hAnsi="Times New Roman"/>
          <w:lang w:val="ru-RU"/>
        </w:rPr>
      </w:pPr>
      <w:r w:rsidRPr="00065E68">
        <w:rPr>
          <w:rFonts w:ascii="Times New Roman" w:hAnsi="Times New Roman"/>
          <w:lang w:val="ru-RU"/>
        </w:rPr>
        <w:t>Участнику необходимо</w:t>
      </w:r>
      <w:r w:rsidRPr="00065E68">
        <w:rPr>
          <w:rFonts w:ascii="Times New Roman" w:hAnsi="Times New Roman"/>
          <w:spacing w:val="59"/>
          <w:lang w:val="ru-RU"/>
        </w:rPr>
        <w:t xml:space="preserve"> </w:t>
      </w:r>
      <w:r w:rsidRPr="00065E68">
        <w:rPr>
          <w:rFonts w:ascii="Times New Roman" w:hAnsi="Times New Roman"/>
          <w:lang w:val="ru-RU"/>
        </w:rPr>
        <w:t>составить расчёты на</w:t>
      </w:r>
      <w:r w:rsidRPr="00065E68">
        <w:rPr>
          <w:rFonts w:ascii="Times New Roman" w:hAnsi="Times New Roman"/>
          <w:spacing w:val="63"/>
          <w:lang w:val="ru-RU"/>
        </w:rPr>
        <w:t xml:space="preserve"> </w:t>
      </w:r>
      <w:r w:rsidRPr="00065E68">
        <w:rPr>
          <w:rFonts w:ascii="Times New Roman" w:hAnsi="Times New Roman"/>
          <w:lang w:val="ru-RU"/>
        </w:rPr>
        <w:t xml:space="preserve">основании </w:t>
      </w:r>
      <w:proofErr w:type="gramStart"/>
      <w:r w:rsidRPr="00065E68">
        <w:rPr>
          <w:rFonts w:ascii="Times New Roman" w:hAnsi="Times New Roman"/>
          <w:lang w:val="ru-RU"/>
        </w:rPr>
        <w:t>исходных</w:t>
      </w:r>
      <w:proofErr w:type="gramEnd"/>
    </w:p>
    <w:p w14:paraId="2DF718E4" w14:textId="77777777" w:rsidR="00065E68" w:rsidRPr="00065E68" w:rsidRDefault="00065E68" w:rsidP="00065E68">
      <w:pPr>
        <w:pStyle w:val="af1"/>
        <w:ind w:left="1188" w:right="-89" w:hanging="712"/>
        <w:rPr>
          <w:rFonts w:ascii="Times New Roman" w:hAnsi="Times New Roman"/>
          <w:lang w:val="ru-RU"/>
        </w:rPr>
      </w:pPr>
      <w:r w:rsidRPr="00065E68">
        <w:rPr>
          <w:rFonts w:ascii="Times New Roman" w:hAnsi="Times New Roman"/>
          <w:lang w:val="ru-RU"/>
        </w:rPr>
        <w:t xml:space="preserve">данных и требований нормативно-технической документации. </w:t>
      </w:r>
    </w:p>
    <w:p w14:paraId="7B82B2EC" w14:textId="77777777" w:rsidR="00065E68" w:rsidRPr="00065E68" w:rsidRDefault="00065E68" w:rsidP="00065E68">
      <w:pPr>
        <w:pStyle w:val="af1"/>
        <w:ind w:left="1188" w:right="-89" w:hanging="712"/>
        <w:rPr>
          <w:rFonts w:ascii="Times New Roman" w:hAnsi="Times New Roman"/>
          <w:lang w:val="ru-RU"/>
        </w:rPr>
      </w:pPr>
      <w:r w:rsidRPr="00065E68">
        <w:rPr>
          <w:rFonts w:ascii="Times New Roman" w:hAnsi="Times New Roman"/>
          <w:lang w:val="ru-RU"/>
        </w:rPr>
        <w:t xml:space="preserve">           Тематика задач: </w:t>
      </w:r>
    </w:p>
    <w:p w14:paraId="60170E9B" w14:textId="77777777" w:rsidR="00065E68" w:rsidRPr="00065E68" w:rsidRDefault="00065E68" w:rsidP="00065E68">
      <w:pPr>
        <w:pStyle w:val="af1"/>
        <w:ind w:left="1188" w:right="968" w:hanging="712"/>
        <w:rPr>
          <w:rFonts w:ascii="Times New Roman" w:hAnsi="Times New Roman"/>
          <w:lang w:val="ru-RU"/>
        </w:rPr>
      </w:pPr>
      <w:r w:rsidRPr="00065E68">
        <w:rPr>
          <w:rFonts w:ascii="Times New Roman" w:hAnsi="Times New Roman"/>
          <w:lang w:val="ru-RU"/>
        </w:rPr>
        <w:t xml:space="preserve">           А). Накладные расходы</w:t>
      </w:r>
    </w:p>
    <w:p w14:paraId="6F982859" w14:textId="77777777" w:rsidR="00065E68" w:rsidRPr="00065E68" w:rsidRDefault="00065E68" w:rsidP="00065E68">
      <w:pPr>
        <w:pStyle w:val="af1"/>
        <w:ind w:left="1188" w:right="478"/>
        <w:rPr>
          <w:rFonts w:ascii="Times New Roman" w:hAnsi="Times New Roman"/>
          <w:lang w:val="ru-RU"/>
        </w:rPr>
      </w:pPr>
      <w:r w:rsidRPr="00065E68">
        <w:rPr>
          <w:rFonts w:ascii="Times New Roman" w:hAnsi="Times New Roman"/>
          <w:lang w:val="ru-RU"/>
        </w:rPr>
        <w:t>Б). Условия труда (усложняющие факторы производства работ)</w:t>
      </w:r>
    </w:p>
    <w:p w14:paraId="3B50C895" w14:textId="77777777" w:rsidR="00065E68" w:rsidRPr="00065E68" w:rsidRDefault="00065E68" w:rsidP="00065E68">
      <w:pPr>
        <w:pStyle w:val="af1"/>
        <w:ind w:left="1188" w:right="478"/>
        <w:rPr>
          <w:rFonts w:ascii="Times New Roman" w:hAnsi="Times New Roman"/>
          <w:lang w:val="ru-RU"/>
        </w:rPr>
      </w:pPr>
      <w:r w:rsidRPr="00065E68">
        <w:rPr>
          <w:rFonts w:ascii="Times New Roman" w:hAnsi="Times New Roman"/>
          <w:lang w:val="ru-RU"/>
        </w:rPr>
        <w:t xml:space="preserve"> В). Временные здания и сооружения</w:t>
      </w:r>
    </w:p>
    <w:p w14:paraId="252BC57C" w14:textId="77777777" w:rsidR="00065E68" w:rsidRPr="00065E68" w:rsidRDefault="00065E68" w:rsidP="00065E68">
      <w:pPr>
        <w:pStyle w:val="af1"/>
        <w:ind w:left="1188" w:right="2078"/>
        <w:rPr>
          <w:rFonts w:ascii="Times New Roman" w:hAnsi="Times New Roman"/>
        </w:rPr>
      </w:pPr>
      <w:r w:rsidRPr="00065E68">
        <w:rPr>
          <w:rFonts w:ascii="Times New Roman" w:hAnsi="Times New Roman"/>
          <w:lang w:val="ru-RU"/>
        </w:rPr>
        <w:t xml:space="preserve"> Г). </w:t>
      </w:r>
      <w:proofErr w:type="spellStart"/>
      <w:r w:rsidRPr="00065E68">
        <w:rPr>
          <w:rFonts w:ascii="Times New Roman" w:hAnsi="Times New Roman"/>
        </w:rPr>
        <w:t>Зимнее</w:t>
      </w:r>
      <w:proofErr w:type="spellEnd"/>
      <w:r w:rsidRPr="00065E68">
        <w:rPr>
          <w:rFonts w:ascii="Times New Roman" w:hAnsi="Times New Roman"/>
        </w:rPr>
        <w:t xml:space="preserve"> </w:t>
      </w:r>
      <w:proofErr w:type="spellStart"/>
      <w:r w:rsidRPr="00065E68">
        <w:rPr>
          <w:rFonts w:ascii="Times New Roman" w:hAnsi="Times New Roman"/>
        </w:rPr>
        <w:t>удорожание</w:t>
      </w:r>
      <w:proofErr w:type="spellEnd"/>
    </w:p>
    <w:p w14:paraId="1B43F938" w14:textId="77777777" w:rsidR="00065E68" w:rsidRPr="00065E68" w:rsidRDefault="00065E68" w:rsidP="00065E68">
      <w:pPr>
        <w:pStyle w:val="af1"/>
        <w:ind w:left="1188"/>
        <w:rPr>
          <w:rFonts w:ascii="Times New Roman" w:hAnsi="Times New Roman"/>
        </w:rPr>
      </w:pPr>
      <w:r w:rsidRPr="00065E68">
        <w:rPr>
          <w:rFonts w:ascii="Times New Roman" w:hAnsi="Times New Roman"/>
        </w:rPr>
        <w:t xml:space="preserve"> Д). </w:t>
      </w:r>
      <w:proofErr w:type="spellStart"/>
      <w:r w:rsidRPr="00065E68">
        <w:rPr>
          <w:rFonts w:ascii="Times New Roman" w:hAnsi="Times New Roman"/>
        </w:rPr>
        <w:t>Замена</w:t>
      </w:r>
      <w:proofErr w:type="spellEnd"/>
      <w:r w:rsidRPr="00065E68">
        <w:rPr>
          <w:rFonts w:ascii="Times New Roman" w:hAnsi="Times New Roman"/>
        </w:rPr>
        <w:t xml:space="preserve"> </w:t>
      </w:r>
      <w:proofErr w:type="spellStart"/>
      <w:r w:rsidRPr="00065E68">
        <w:rPr>
          <w:rFonts w:ascii="Times New Roman" w:hAnsi="Times New Roman"/>
        </w:rPr>
        <w:t>ресурсов</w:t>
      </w:r>
      <w:proofErr w:type="spellEnd"/>
    </w:p>
    <w:p w14:paraId="19BCA4A6" w14:textId="77777777" w:rsidR="00065E68" w:rsidRPr="00065E68" w:rsidRDefault="00065E68" w:rsidP="00065E68">
      <w:pPr>
        <w:pStyle w:val="af1"/>
        <w:ind w:left="1188"/>
        <w:rPr>
          <w:rFonts w:ascii="Times New Roman" w:hAnsi="Times New Roman"/>
          <w:lang w:val="ru-RU"/>
        </w:rPr>
      </w:pPr>
      <w:r w:rsidRPr="00065E68">
        <w:rPr>
          <w:rFonts w:ascii="Times New Roman" w:hAnsi="Times New Roman"/>
          <w:lang w:val="ru-RU"/>
        </w:rPr>
        <w:t xml:space="preserve"> Е). Состав единичной расценки</w:t>
      </w:r>
    </w:p>
    <w:p w14:paraId="75053CD5" w14:textId="77777777" w:rsidR="00065E68" w:rsidRPr="00065E68" w:rsidRDefault="00065E68" w:rsidP="00065E68">
      <w:pPr>
        <w:pStyle w:val="af1"/>
        <w:ind w:left="1188"/>
        <w:rPr>
          <w:rFonts w:ascii="Times New Roman" w:hAnsi="Times New Roman"/>
        </w:rPr>
      </w:pPr>
      <w:r w:rsidRPr="00065E68">
        <w:rPr>
          <w:rFonts w:ascii="Times New Roman" w:hAnsi="Times New Roman"/>
          <w:lang w:val="ru-RU"/>
        </w:rPr>
        <w:t xml:space="preserve"> Ж). </w:t>
      </w:r>
      <w:proofErr w:type="spellStart"/>
      <w:r w:rsidRPr="00065E68">
        <w:rPr>
          <w:rFonts w:ascii="Times New Roman" w:hAnsi="Times New Roman"/>
        </w:rPr>
        <w:t>Подсчет</w:t>
      </w:r>
      <w:proofErr w:type="spellEnd"/>
      <w:r w:rsidRPr="00065E68">
        <w:rPr>
          <w:rFonts w:ascii="Times New Roman" w:hAnsi="Times New Roman"/>
        </w:rPr>
        <w:t xml:space="preserve"> </w:t>
      </w:r>
      <w:proofErr w:type="spellStart"/>
      <w:r w:rsidRPr="00065E68">
        <w:rPr>
          <w:rFonts w:ascii="Times New Roman" w:hAnsi="Times New Roman"/>
        </w:rPr>
        <w:t>объемов</w:t>
      </w:r>
      <w:proofErr w:type="spellEnd"/>
      <w:r w:rsidRPr="00065E68">
        <w:rPr>
          <w:rFonts w:ascii="Times New Roman" w:hAnsi="Times New Roman"/>
        </w:rPr>
        <w:t xml:space="preserve"> </w:t>
      </w:r>
      <w:proofErr w:type="spellStart"/>
      <w:r w:rsidRPr="00065E68">
        <w:rPr>
          <w:rFonts w:ascii="Times New Roman" w:hAnsi="Times New Roman"/>
        </w:rPr>
        <w:t>работ</w:t>
      </w:r>
      <w:proofErr w:type="spellEnd"/>
    </w:p>
    <w:p w14:paraId="64FBB0FC" w14:textId="77777777" w:rsidR="00065E68" w:rsidRPr="00065E68" w:rsidRDefault="00065E68" w:rsidP="00065E6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E68">
        <w:rPr>
          <w:rFonts w:ascii="Times New Roman" w:hAnsi="Times New Roman" w:cs="Times New Roman"/>
        </w:rPr>
        <w:t xml:space="preserve">             </w:t>
      </w:r>
      <w:r w:rsidRPr="00065E68">
        <w:rPr>
          <w:rFonts w:ascii="Times New Roman" w:hAnsi="Times New Roman" w:cs="Times New Roman"/>
          <w:b/>
          <w:i/>
          <w:sz w:val="28"/>
          <w:szCs w:val="28"/>
        </w:rPr>
        <w:t>Данные:</w:t>
      </w:r>
    </w:p>
    <w:p w14:paraId="26C1AC42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Условия задач;</w:t>
      </w:r>
    </w:p>
    <w:p w14:paraId="6EFA2B5A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Необходимая дополнительная информация.</w:t>
      </w:r>
    </w:p>
    <w:p w14:paraId="0E5E1190" w14:textId="77777777" w:rsidR="00065E68" w:rsidRPr="00065E68" w:rsidRDefault="00065E68" w:rsidP="00065E6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E68">
        <w:rPr>
          <w:rFonts w:ascii="Times New Roman" w:hAnsi="Times New Roman" w:cs="Times New Roman"/>
          <w:b/>
          <w:i/>
          <w:sz w:val="28"/>
          <w:szCs w:val="28"/>
        </w:rPr>
        <w:t>Выполняемая работа:</w:t>
      </w:r>
    </w:p>
    <w:p w14:paraId="49D46A26" w14:textId="77777777" w:rsidR="00065E68" w:rsidRPr="00065E68" w:rsidRDefault="00065E68" w:rsidP="00173E0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lastRenderedPageBreak/>
        <w:t>Выполнение расчетов;</w:t>
      </w:r>
    </w:p>
    <w:p w14:paraId="74F90D6B" w14:textId="77777777" w:rsidR="00065E68" w:rsidRPr="00065E68" w:rsidRDefault="00065E68" w:rsidP="00173E0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Составление локальных смет или их фрагментов;</w:t>
      </w:r>
    </w:p>
    <w:p w14:paraId="1184A501" w14:textId="77777777" w:rsidR="00065E68" w:rsidRPr="00065E68" w:rsidRDefault="00065E68" w:rsidP="00173E07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Подсчет объемов работ.</w:t>
      </w:r>
    </w:p>
    <w:p w14:paraId="28BAD6D4" w14:textId="77777777" w:rsidR="00065E68" w:rsidRPr="00065E68" w:rsidRDefault="00065E68" w:rsidP="00065E6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E68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14:paraId="22D05716" w14:textId="77777777" w:rsidR="00065E68" w:rsidRPr="00065E68" w:rsidRDefault="00065E68" w:rsidP="00173E07">
      <w:pPr>
        <w:numPr>
          <w:ilvl w:val="0"/>
          <w:numId w:val="13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68">
        <w:rPr>
          <w:rFonts w:ascii="Times New Roman" w:hAnsi="Times New Roman" w:cs="Times New Roman"/>
          <w:sz w:val="28"/>
          <w:szCs w:val="28"/>
        </w:rPr>
        <w:t>Выполненное по условию задание.</w:t>
      </w:r>
    </w:p>
    <w:p w14:paraId="2186E1E9" w14:textId="77777777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C0C9B4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67CA4FDF" w14:textId="77777777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конкурсной площадке необходимо предусмотреть:</w:t>
      </w:r>
    </w:p>
    <w:p w14:paraId="5766FD9E" w14:textId="77777777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помещение главного эксперта, оборудованное рабочим местом, столом, компьютером, МФУ и сейфом для хранения;</w:t>
      </w:r>
    </w:p>
    <w:p w14:paraId="251C8DE9" w14:textId="616C0591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 для экспертов, оборудованное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рабочими местами с компьютерами (установлено сметное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14:paraId="537CF29E" w14:textId="77777777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помещение для участников, оборудованное местом для хранения личных вещей; </w:t>
      </w:r>
    </w:p>
    <w:p w14:paraId="7B748278" w14:textId="6951A2A0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конкурсную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площадка на</w:t>
      </w:r>
      <w:r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рабочих мест для участников;</w:t>
      </w:r>
    </w:p>
    <w:p w14:paraId="3FBE2516" w14:textId="77777777" w:rsidR="00065E68" w:rsidRPr="00C875F7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брифинг зона из 24 столов и 26 стульев.</w:t>
      </w:r>
    </w:p>
    <w:p w14:paraId="7CA1A19E" w14:textId="77777777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выделенного интернета обязательно в комнате главного эксперта, все ПК экспертов должны быть подключены к проводному интернету и принтеру.</w:t>
      </w:r>
    </w:p>
    <w:p w14:paraId="5FC2286D" w14:textId="77777777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инфраструктурном листе перечислено все оборудование, материалы и устройства для экспертов и участников, которые необходимы для проведения конкурса, которые предоставляет Организатор конкурса.</w:t>
      </w:r>
    </w:p>
    <w:p w14:paraId="3695CB85" w14:textId="77777777" w:rsidR="00065E68" w:rsidRPr="00A57976" w:rsidRDefault="00065E68" w:rsidP="00065E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BAD72B4" w14:textId="77777777" w:rsidR="00065E68" w:rsidRPr="00746265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46265">
        <w:rPr>
          <w:rFonts w:ascii="Times New Roman" w:hAnsi="Times New Roman"/>
          <w:sz w:val="28"/>
        </w:rPr>
        <w:t>Рабочее место участника состоит из</w:t>
      </w:r>
      <w:r>
        <w:rPr>
          <w:rFonts w:ascii="Times New Roman" w:hAnsi="Times New Roman"/>
          <w:sz w:val="28"/>
        </w:rPr>
        <w:t xml:space="preserve"> 2ух рабочих столов, стула, ПК с 2умя мониторами.</w:t>
      </w:r>
    </w:p>
    <w:p w14:paraId="38161E83" w14:textId="77777777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конкурсной площадке располагается двадцать пять рабочих мест участников, не связанных между собой и исключающих возможность видеть мониторы другого участника. </w:t>
      </w:r>
    </w:p>
    <w:p w14:paraId="439D4721" w14:textId="77777777" w:rsidR="00065E68" w:rsidRDefault="00065E68" w:rsidP="00065E6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компьютеры должны быть подключены к сети.</w:t>
      </w:r>
    </w:p>
    <w:p w14:paraId="1606E818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Компоновка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204BB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22028C1B" w14:textId="77777777" w:rsidR="00DE39D8" w:rsidRPr="00F3099C" w:rsidRDefault="00DE39D8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099C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14:paraId="56C5A1CD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5" w:name="_Toc78754566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14:paraId="76DD25F0" w14:textId="214730B8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173E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173E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173E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A204BB" w:rsidRDefault="00DE39D8" w:rsidP="00173E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A204BB" w:rsidRDefault="00DE39D8" w:rsidP="00173E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5246AC88" w14:textId="50204037" w:rsidR="00EA0C3A" w:rsidRPr="00A204BB" w:rsidRDefault="00EA0C3A" w:rsidP="00173E0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E894762" w14:textId="3AFE8B35"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lastRenderedPageBreak/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956BC9" w:rsidRPr="008E5424" w14:paraId="4643D8F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1EF602F8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lastRenderedPageBreak/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1BD87DC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33E6EB8C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CE72AB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B5E3B39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912A88A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09C09843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5B5D948E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 xml:space="preserve">Утверждение Главного эксперта чемпионата, ответственного за разработку </w:t>
            </w:r>
            <w:proofErr w:type="gramStart"/>
            <w:r w:rsidRPr="008E5424">
              <w:rPr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0" w:type="auto"/>
            <w:vAlign w:val="center"/>
          </w:tcPr>
          <w:p w14:paraId="3018E8F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6AD7231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70299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3A367A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C9E0208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 xml:space="preserve">Публикация </w:t>
            </w:r>
            <w:proofErr w:type="gramStart"/>
            <w:r w:rsidRPr="008E5424">
              <w:rPr>
                <w:b/>
                <w:sz w:val="24"/>
                <w:szCs w:val="24"/>
              </w:rPr>
              <w:t>КЗ</w:t>
            </w:r>
            <w:proofErr w:type="gramEnd"/>
            <w:r w:rsidRPr="008E5424">
              <w:rPr>
                <w:b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0" w:type="auto"/>
            <w:vAlign w:val="center"/>
          </w:tcPr>
          <w:p w14:paraId="14C0AF8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1A4726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6E2861BB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692353F4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A489D65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8E5424">
              <w:rPr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0" w:type="auto"/>
            <w:vAlign w:val="center"/>
          </w:tcPr>
          <w:p w14:paraId="0ECAF2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AC8C4CD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332A6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8DCE41B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0B58B260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 xml:space="preserve">на Форум экспертов о модернизации </w:t>
            </w:r>
            <w:proofErr w:type="gramStart"/>
            <w:r w:rsidRPr="008E5424">
              <w:rPr>
                <w:b/>
                <w:sz w:val="24"/>
                <w:szCs w:val="24"/>
              </w:rPr>
              <w:t>КЗ</w:t>
            </w:r>
            <w:proofErr w:type="gramEnd"/>
            <w:r w:rsidRPr="008E5424">
              <w:rPr>
                <w:b/>
                <w:sz w:val="24"/>
                <w:szCs w:val="24"/>
              </w:rPr>
              <w:t>, КО, ИЛ, ТО, ПЗ, ОТ</w:t>
            </w:r>
          </w:p>
        </w:tc>
        <w:tc>
          <w:tcPr>
            <w:tcW w:w="0" w:type="auto"/>
            <w:vAlign w:val="center"/>
          </w:tcPr>
          <w:p w14:paraId="64BFD4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</w:t>
            </w:r>
            <w:proofErr w:type="gramStart"/>
            <w:r w:rsidRPr="008E5424">
              <w:rPr>
                <w:sz w:val="24"/>
                <w:szCs w:val="24"/>
              </w:rPr>
              <w:t xml:space="preserve"> С</w:t>
            </w:r>
            <w:proofErr w:type="gramEnd"/>
            <w:r w:rsidRPr="008E5424">
              <w:rPr>
                <w:sz w:val="24"/>
                <w:szCs w:val="24"/>
              </w:rPr>
              <w:t>+1</w:t>
            </w:r>
          </w:p>
        </w:tc>
        <w:tc>
          <w:tcPr>
            <w:tcW w:w="0" w:type="auto"/>
            <w:vAlign w:val="center"/>
          </w:tcPr>
          <w:p w14:paraId="2E4B2B7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</w:t>
            </w:r>
            <w:proofErr w:type="gramStart"/>
            <w:r w:rsidRPr="008E5424">
              <w:rPr>
                <w:sz w:val="24"/>
                <w:szCs w:val="24"/>
              </w:rPr>
              <w:t xml:space="preserve"> С</w:t>
            </w:r>
            <w:proofErr w:type="gramEnd"/>
            <w:r w:rsidRPr="008E5424">
              <w:rPr>
                <w:sz w:val="24"/>
                <w:szCs w:val="24"/>
              </w:rPr>
              <w:t>+1</w:t>
            </w:r>
          </w:p>
        </w:tc>
        <w:tc>
          <w:tcPr>
            <w:tcW w:w="0" w:type="auto"/>
            <w:vAlign w:val="center"/>
          </w:tcPr>
          <w:p w14:paraId="14CEB40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</w:t>
            </w:r>
            <w:proofErr w:type="gramStart"/>
            <w:r w:rsidRPr="008E5424">
              <w:rPr>
                <w:sz w:val="24"/>
                <w:szCs w:val="24"/>
              </w:rPr>
              <w:t xml:space="preserve"> С</w:t>
            </w:r>
            <w:proofErr w:type="gramEnd"/>
            <w:r w:rsidRPr="008E5424">
              <w:rPr>
                <w:sz w:val="24"/>
                <w:szCs w:val="24"/>
              </w:rPr>
              <w:t>+1</w:t>
            </w:r>
          </w:p>
        </w:tc>
      </w:tr>
    </w:tbl>
    <w:p w14:paraId="517B7AA4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8754567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78754568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8" w:name="_Toc78754569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8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8754570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9"/>
    </w:p>
    <w:p w14:paraId="60FC0EFA" w14:textId="0C58FEE3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8754571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173E07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173E07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173E07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173E07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173E07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A204BB" w:rsidRDefault="00DE39D8" w:rsidP="00173E07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8754572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1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8754573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2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F54DEF" w:rsidRPr="00C34D40" w:rsidRDefault="00F54DEF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F54DEF" w:rsidRPr="00C34D40" w:rsidRDefault="00F54DEF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8DC0B02" w14:textId="77777777"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F2DD0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D2F1F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98B1" w14:textId="43EDDF1E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FB5BD" w14:textId="3549031B"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3" w:name="_Toc78754574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3"/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8754575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14:paraId="61CCB7B1" w14:textId="62EC94A4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8754576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14:paraId="486AEF3F" w14:textId="364EA7C7" w:rsidR="00DE39D8" w:rsidRPr="00A204BB" w:rsidRDefault="00065E6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14:paraId="4969291D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6" w:name="_Toc78754577"/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6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78754578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7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4BD4BD08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8754579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14:paraId="3B64A9E8" w14:textId="7FE64D61" w:rsidR="00DE39D8" w:rsidRPr="00A204BB" w:rsidRDefault="00065E68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14:paraId="1FD7067F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78754580"/>
      <w:r w:rsidRPr="00A204B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9"/>
    </w:p>
    <w:p w14:paraId="6FBB5F3F" w14:textId="77777777" w:rsidR="00065E68" w:rsidRPr="0029547E" w:rsidRDefault="00065E68" w:rsidP="00065E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использовать мобильный телефон</w:t>
      </w:r>
    </w:p>
    <w:p w14:paraId="35CB18DC" w14:textId="77777777" w:rsidR="00065E68" w:rsidRDefault="00065E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14:paraId="6475804B" w14:textId="0241EA6D" w:rsidR="00DE39D8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78754581"/>
      <w:r w:rsidRPr="00A204BB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40"/>
    </w:p>
    <w:p w14:paraId="473BD67E" w14:textId="5DA07710" w:rsidR="00065E68" w:rsidRPr="00065E68" w:rsidRDefault="00065E68" w:rsidP="00065E6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41" w:name="_Toc78754431"/>
      <w:r w:rsidRPr="00065E68">
        <w:rPr>
          <w:rFonts w:ascii="Times New Roman" w:eastAsia="Arial Unicode MS" w:hAnsi="Times New Roman" w:cs="Times New Roman"/>
          <w:sz w:val="28"/>
          <w:szCs w:val="28"/>
        </w:rPr>
        <w:drawing>
          <wp:inline distT="0" distB="0" distL="0" distR="0" wp14:anchorId="7004921A" wp14:editId="7A65E1DC">
            <wp:extent cx="5934075" cy="2543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"/>
    </w:p>
    <w:p w14:paraId="12FF8A37" w14:textId="70662117" w:rsidR="00065E68" w:rsidRPr="00065E68" w:rsidRDefault="00065E68" w:rsidP="00065E6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42" w:name="_Toc78754432"/>
      <w:bookmarkStart w:id="43" w:name="_Toc78754500"/>
      <w:bookmarkStart w:id="44" w:name="_Toc78754541"/>
      <w:r w:rsidRPr="00065E68">
        <w:rPr>
          <w:rFonts w:ascii="Times New Roman" w:eastAsia="Arial Unicode MS" w:hAnsi="Times New Roman" w:cs="Times New Roman"/>
          <w:sz w:val="28"/>
          <w:szCs w:val="28"/>
        </w:rPr>
        <w:drawing>
          <wp:inline distT="0" distB="0" distL="0" distR="0" wp14:anchorId="191069A4" wp14:editId="50F438AC">
            <wp:extent cx="5934075" cy="2257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"/>
      <w:bookmarkEnd w:id="43"/>
      <w:bookmarkEnd w:id="44"/>
    </w:p>
    <w:p w14:paraId="250F09CA" w14:textId="77777777" w:rsidR="00065E68" w:rsidRDefault="00065E6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</w:p>
    <w:p w14:paraId="75C05F7E" w14:textId="77777777"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5" w:name="_Toc78754582"/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45"/>
    </w:p>
    <w:p w14:paraId="701C4D39" w14:textId="77777777" w:rsidR="00BC7808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08CB65A4" w14:textId="77777777" w:rsidR="00D41269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A204B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A204BB" w:rsidSect="00976338">
      <w:headerReference w:type="default" r:id="rId18"/>
      <w:footerReference w:type="default" r:id="rId19"/>
      <w:headerReference w:type="first" r:id="rId2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AED5D" w14:textId="77777777" w:rsidR="00173E07" w:rsidRDefault="00173E07" w:rsidP="00970F49">
      <w:pPr>
        <w:spacing w:after="0" w:line="240" w:lineRule="auto"/>
      </w:pPr>
      <w:r>
        <w:separator/>
      </w:r>
    </w:p>
  </w:endnote>
  <w:endnote w:type="continuationSeparator" w:id="0">
    <w:p w14:paraId="1A9FCBC4" w14:textId="77777777" w:rsidR="00173E07" w:rsidRDefault="00173E0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F54DEF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F54DEF" w:rsidRPr="00A204BB" w:rsidRDefault="00F54DEF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F54DEF" w:rsidRPr="00A204BB" w:rsidRDefault="00F54DE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F54DEF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2D25E47D" w:rsidR="00F54DEF" w:rsidRPr="00A204BB" w:rsidRDefault="00F54DEF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77777777" w:rsidR="00F54DEF" w:rsidRPr="00A204BB" w:rsidRDefault="00F54DE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65E6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54DEF" w:rsidRDefault="00F54D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59851" w14:textId="77777777" w:rsidR="00173E07" w:rsidRDefault="00173E07" w:rsidP="00970F49">
      <w:pPr>
        <w:spacing w:after="0" w:line="240" w:lineRule="auto"/>
      </w:pPr>
      <w:r>
        <w:separator/>
      </w:r>
    </w:p>
  </w:footnote>
  <w:footnote w:type="continuationSeparator" w:id="0">
    <w:p w14:paraId="6B59A8EF" w14:textId="77777777" w:rsidR="00173E07" w:rsidRDefault="00173E0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77777777" w:rsidR="00F54DEF" w:rsidRPr="00B45AA4" w:rsidRDefault="00F54DE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8A3C" w14:textId="77777777" w:rsidR="00F54DEF" w:rsidRDefault="00F54DEF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E11A9"/>
    <w:multiLevelType w:val="hybridMultilevel"/>
    <w:tmpl w:val="3F668E66"/>
    <w:lvl w:ilvl="0" w:tplc="46AA65CA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1CCE"/>
    <w:rsid w:val="00056CDE"/>
    <w:rsid w:val="00065E68"/>
    <w:rsid w:val="00081D65"/>
    <w:rsid w:val="000A1F96"/>
    <w:rsid w:val="000B3397"/>
    <w:rsid w:val="000D258B"/>
    <w:rsid w:val="000D4C46"/>
    <w:rsid w:val="000D74AA"/>
    <w:rsid w:val="000F0FC3"/>
    <w:rsid w:val="001024BE"/>
    <w:rsid w:val="00127743"/>
    <w:rsid w:val="0015561E"/>
    <w:rsid w:val="001627D5"/>
    <w:rsid w:val="00173E07"/>
    <w:rsid w:val="0017612A"/>
    <w:rsid w:val="001E1DF9"/>
    <w:rsid w:val="00220E70"/>
    <w:rsid w:val="0029547E"/>
    <w:rsid w:val="002B1426"/>
    <w:rsid w:val="002F2906"/>
    <w:rsid w:val="00333911"/>
    <w:rsid w:val="00334165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4354A"/>
    <w:rsid w:val="0047429B"/>
    <w:rsid w:val="004917C4"/>
    <w:rsid w:val="004A07A5"/>
    <w:rsid w:val="004B692B"/>
    <w:rsid w:val="004D096E"/>
    <w:rsid w:val="004E785E"/>
    <w:rsid w:val="004E7905"/>
    <w:rsid w:val="005055FF"/>
    <w:rsid w:val="00510059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776B4"/>
    <w:rsid w:val="006873B8"/>
    <w:rsid w:val="006B0FEA"/>
    <w:rsid w:val="006C6D6D"/>
    <w:rsid w:val="006C7A3B"/>
    <w:rsid w:val="00714CA4"/>
    <w:rsid w:val="00727F97"/>
    <w:rsid w:val="0074372D"/>
    <w:rsid w:val="007735DC"/>
    <w:rsid w:val="007A6888"/>
    <w:rsid w:val="007B0DCC"/>
    <w:rsid w:val="007B2222"/>
    <w:rsid w:val="007D3601"/>
    <w:rsid w:val="007D6C20"/>
    <w:rsid w:val="00832EBB"/>
    <w:rsid w:val="00834734"/>
    <w:rsid w:val="00835BF6"/>
    <w:rsid w:val="008761F3"/>
    <w:rsid w:val="00881DD2"/>
    <w:rsid w:val="00882B54"/>
    <w:rsid w:val="008B560B"/>
    <w:rsid w:val="008D6DCF"/>
    <w:rsid w:val="008E5424"/>
    <w:rsid w:val="009018F0"/>
    <w:rsid w:val="00953113"/>
    <w:rsid w:val="00954B97"/>
    <w:rsid w:val="00956BC9"/>
    <w:rsid w:val="00970F49"/>
    <w:rsid w:val="009715DA"/>
    <w:rsid w:val="00976338"/>
    <w:rsid w:val="009931F0"/>
    <w:rsid w:val="009955F8"/>
    <w:rsid w:val="009D04EE"/>
    <w:rsid w:val="009F57C0"/>
    <w:rsid w:val="00A204BB"/>
    <w:rsid w:val="00A27EE4"/>
    <w:rsid w:val="00A57976"/>
    <w:rsid w:val="00A87627"/>
    <w:rsid w:val="00A91D4B"/>
    <w:rsid w:val="00A962D4"/>
    <w:rsid w:val="00AA2B8A"/>
    <w:rsid w:val="00AD2200"/>
    <w:rsid w:val="00AE6AB7"/>
    <w:rsid w:val="00AE7A32"/>
    <w:rsid w:val="00B162B5"/>
    <w:rsid w:val="00B236AD"/>
    <w:rsid w:val="00B30A26"/>
    <w:rsid w:val="00B40FFB"/>
    <w:rsid w:val="00B4196F"/>
    <w:rsid w:val="00B45392"/>
    <w:rsid w:val="00B45AA4"/>
    <w:rsid w:val="00BA2CF0"/>
    <w:rsid w:val="00BC3813"/>
    <w:rsid w:val="00BC7808"/>
    <w:rsid w:val="00C06EBC"/>
    <w:rsid w:val="00C17B01"/>
    <w:rsid w:val="00C21E3A"/>
    <w:rsid w:val="00C26C83"/>
    <w:rsid w:val="00C52383"/>
    <w:rsid w:val="00C740CF"/>
    <w:rsid w:val="00C8277D"/>
    <w:rsid w:val="00C95538"/>
    <w:rsid w:val="00CA6CCD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87A1E"/>
    <w:rsid w:val="00DE39D8"/>
    <w:rsid w:val="00DE5614"/>
    <w:rsid w:val="00E04FDF"/>
    <w:rsid w:val="00E75567"/>
    <w:rsid w:val="00E857D6"/>
    <w:rsid w:val="00EA0163"/>
    <w:rsid w:val="00EA0C3A"/>
    <w:rsid w:val="00EB2779"/>
    <w:rsid w:val="00ED18F9"/>
    <w:rsid w:val="00ED53C9"/>
    <w:rsid w:val="00EE7DA3"/>
    <w:rsid w:val="00F1662D"/>
    <w:rsid w:val="00F3099C"/>
    <w:rsid w:val="00F54DEF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110">
    <w:name w:val="Заголовок 11"/>
    <w:basedOn w:val="a1"/>
    <w:uiPriority w:val="1"/>
    <w:qFormat/>
    <w:rsid w:val="00065E68"/>
    <w:pPr>
      <w:widowControl w:val="0"/>
      <w:autoSpaceDE w:val="0"/>
      <w:autoSpaceDN w:val="0"/>
      <w:spacing w:before="88" w:after="0" w:line="240" w:lineRule="auto"/>
      <w:ind w:left="47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110">
    <w:name w:val="Заголовок 11"/>
    <w:basedOn w:val="a1"/>
    <w:uiPriority w:val="1"/>
    <w:qFormat/>
    <w:rsid w:val="00065E68"/>
    <w:pPr>
      <w:widowControl w:val="0"/>
      <w:autoSpaceDE w:val="0"/>
      <w:autoSpaceDN w:val="0"/>
      <w:spacing w:before="88" w:after="0" w:line="240" w:lineRule="auto"/>
      <w:ind w:left="47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ums.worldskills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orums.worldskills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FF9F-B90B-4180-B826-151D5086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6181</Words>
  <Characters>35233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(название компетенции)</dc:creator>
  <cp:lastModifiedBy>HP</cp:lastModifiedBy>
  <cp:revision>2</cp:revision>
  <dcterms:created xsi:type="dcterms:W3CDTF">2021-08-01T20:55:00Z</dcterms:created>
  <dcterms:modified xsi:type="dcterms:W3CDTF">2021-08-01T20:55:00Z</dcterms:modified>
</cp:coreProperties>
</file>